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27" w:rsidRDefault="00C46F27" w:rsidP="00C46F27">
      <w:pPr>
        <w:spacing w:line="64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C46F27" w:rsidRDefault="00C46F27" w:rsidP="00C46F27">
      <w:pPr>
        <w:spacing w:line="64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E41B26" w:rsidRDefault="00E41B26" w:rsidP="00C46F27">
      <w:pPr>
        <w:spacing w:line="64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关于</w:t>
      </w:r>
      <w:r w:rsidR="00C46F27">
        <w:rPr>
          <w:rFonts w:ascii="Times New Roman" w:eastAsia="方正小标宋简体" w:hAnsi="Times New Roman"/>
          <w:b/>
          <w:sz w:val="44"/>
          <w:szCs w:val="44"/>
        </w:rPr>
        <w:t>校</w:t>
      </w:r>
      <w:proofErr w:type="gramStart"/>
      <w:r w:rsidR="00C46F27">
        <w:rPr>
          <w:rFonts w:ascii="Times New Roman" w:eastAsia="方正小标宋简体" w:hAnsi="Times New Roman"/>
          <w:b/>
          <w:sz w:val="44"/>
          <w:szCs w:val="44"/>
        </w:rPr>
        <w:t>地优秀</w:t>
      </w:r>
      <w:proofErr w:type="gramEnd"/>
      <w:r w:rsidR="00C46F27">
        <w:rPr>
          <w:rFonts w:ascii="Times New Roman" w:eastAsia="方正小标宋简体" w:hAnsi="Times New Roman"/>
          <w:b/>
          <w:sz w:val="44"/>
          <w:szCs w:val="44"/>
        </w:rPr>
        <w:t>人才双向交流服务</w:t>
      </w:r>
    </w:p>
    <w:p w:rsidR="00F52949" w:rsidRDefault="00C46F27" w:rsidP="00C46F27">
      <w:pPr>
        <w:spacing w:line="64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推进</w:t>
      </w:r>
      <w:r>
        <w:rPr>
          <w:rFonts w:ascii="Times New Roman" w:eastAsia="方正小标宋简体" w:hAnsi="Times New Roman"/>
          <w:b/>
          <w:sz w:val="44"/>
          <w:szCs w:val="44"/>
        </w:rPr>
        <w:t>工作</w:t>
      </w:r>
      <w:r w:rsidR="00E41B26">
        <w:rPr>
          <w:rFonts w:ascii="Times New Roman" w:eastAsia="方正小标宋简体" w:hAnsi="Times New Roman" w:hint="eastAsia"/>
          <w:b/>
          <w:sz w:val="44"/>
          <w:szCs w:val="44"/>
        </w:rPr>
        <w:t>的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有关要求</w:t>
      </w:r>
    </w:p>
    <w:p w:rsidR="00C46F27" w:rsidRDefault="00C46F27" w:rsidP="00C46F27">
      <w:pPr>
        <w:spacing w:line="59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C46F27" w:rsidRDefault="00C46F27" w:rsidP="00C46F27">
      <w:pPr>
        <w:spacing w:line="59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C46F27" w:rsidRDefault="00BD3C4B" w:rsidP="00C46F27">
      <w:pPr>
        <w:spacing w:line="59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德州学院、中北大学德州研究生院、德州职业技术学院</w:t>
      </w:r>
      <w:r w:rsidR="00C46F27">
        <w:rPr>
          <w:rFonts w:ascii="Times New Roman" w:eastAsia="仿宋_GB2312" w:hAnsi="Times New Roman"/>
          <w:b/>
          <w:sz w:val="32"/>
          <w:szCs w:val="32"/>
        </w:rPr>
        <w:t>：</w:t>
      </w:r>
    </w:p>
    <w:p w:rsidR="005E5A3B" w:rsidRPr="005E5A3B" w:rsidRDefault="00C46F27" w:rsidP="005E5A3B">
      <w:pPr>
        <w:spacing w:line="59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hint="eastAsia"/>
        </w:rPr>
        <w:t xml:space="preserve">     </w:t>
      </w:r>
      <w:r w:rsidRPr="00C46F27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  <w:r w:rsidR="005E5A3B" w:rsidRPr="005E5A3B">
        <w:rPr>
          <w:rFonts w:ascii="Times New Roman" w:eastAsia="仿宋_GB2312" w:hAnsi="Times New Roman" w:hint="eastAsia"/>
          <w:b/>
          <w:sz w:val="32"/>
          <w:szCs w:val="32"/>
        </w:rPr>
        <w:t>近日，市委组织部、市人力资源社会保障局印发《关于深入推进校地优秀人才双向交流服务工作的通知》（德人社字），对做好校</w:t>
      </w:r>
      <w:proofErr w:type="gramStart"/>
      <w:r w:rsidR="005E5A3B" w:rsidRPr="005E5A3B">
        <w:rPr>
          <w:rFonts w:ascii="Times New Roman" w:eastAsia="仿宋_GB2312" w:hAnsi="Times New Roman" w:hint="eastAsia"/>
          <w:b/>
          <w:sz w:val="32"/>
          <w:szCs w:val="32"/>
        </w:rPr>
        <w:t>地优秀</w:t>
      </w:r>
      <w:proofErr w:type="gramEnd"/>
      <w:r w:rsidR="005E5A3B" w:rsidRPr="005E5A3B">
        <w:rPr>
          <w:rFonts w:ascii="Times New Roman" w:eastAsia="仿宋_GB2312" w:hAnsi="Times New Roman" w:hint="eastAsia"/>
          <w:b/>
          <w:sz w:val="32"/>
          <w:szCs w:val="32"/>
        </w:rPr>
        <w:t>人才双向交流服务工作</w:t>
      </w:r>
      <w:proofErr w:type="gramStart"/>
      <w:r w:rsidR="005E5A3B" w:rsidRPr="005E5A3B">
        <w:rPr>
          <w:rFonts w:ascii="Times New Roman" w:eastAsia="仿宋_GB2312" w:hAnsi="Times New Roman" w:hint="eastAsia"/>
          <w:b/>
          <w:sz w:val="32"/>
          <w:szCs w:val="32"/>
        </w:rPr>
        <w:t>作出</w:t>
      </w:r>
      <w:proofErr w:type="gramEnd"/>
      <w:r w:rsidR="005E5A3B" w:rsidRPr="005E5A3B">
        <w:rPr>
          <w:rFonts w:ascii="Times New Roman" w:eastAsia="仿宋_GB2312" w:hAnsi="Times New Roman" w:hint="eastAsia"/>
          <w:b/>
          <w:sz w:val="32"/>
          <w:szCs w:val="32"/>
        </w:rPr>
        <w:t>部署，现将有关具体事项补充如下：</w:t>
      </w:r>
    </w:p>
    <w:p w:rsidR="005E5A3B" w:rsidRDefault="005E5A3B" w:rsidP="005E5A3B">
      <w:pPr>
        <w:spacing w:line="590" w:lineRule="exact"/>
        <w:ind w:firstLineChars="196" w:firstLine="630"/>
        <w:rPr>
          <w:rFonts w:ascii="Times New Roman" w:eastAsia="仿宋_GB2312" w:hAnsi="Times New Roman"/>
          <w:b/>
          <w:sz w:val="32"/>
          <w:szCs w:val="32"/>
        </w:rPr>
      </w:pPr>
      <w:r w:rsidRPr="005E5A3B">
        <w:rPr>
          <w:rFonts w:ascii="Times New Roman" w:eastAsia="仿宋_GB2312" w:hAnsi="Times New Roman" w:hint="eastAsia"/>
          <w:b/>
          <w:sz w:val="32"/>
          <w:szCs w:val="32"/>
        </w:rPr>
        <w:t>一、提高认识，健全机制</w:t>
      </w:r>
      <w:r>
        <w:rPr>
          <w:rFonts w:ascii="Times New Roman" w:eastAsia="仿宋_GB2312" w:hAnsi="Times New Roman" w:hint="eastAsia"/>
          <w:b/>
          <w:sz w:val="32"/>
          <w:szCs w:val="32"/>
        </w:rPr>
        <w:t>，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明确责任。</w:t>
      </w:r>
      <w:r>
        <w:rPr>
          <w:rFonts w:ascii="Times New Roman" w:eastAsia="仿宋_GB2312" w:hAnsi="Times New Roman" w:hint="eastAsia"/>
          <w:b/>
          <w:sz w:val="32"/>
          <w:szCs w:val="32"/>
        </w:rPr>
        <w:t>要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依据本单位实际情况制定详细的规章制度，规范人事管理，加强事中事后监管，完善激励约束机制和惩戒措施，不得擅自扩大政策实施范围，坚决杜绝“搭便车”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“吃空饷”等违规问题发生。</w:t>
      </w:r>
    </w:p>
    <w:p w:rsidR="005E5A3B" w:rsidRDefault="005E5A3B" w:rsidP="005E5A3B">
      <w:pPr>
        <w:spacing w:line="590" w:lineRule="exact"/>
        <w:ind w:firstLineChars="196" w:firstLine="630"/>
        <w:rPr>
          <w:rFonts w:ascii="Times New Roman" w:eastAsia="仿宋_GB2312" w:hAnsi="Times New Roman"/>
          <w:b/>
          <w:sz w:val="32"/>
          <w:szCs w:val="32"/>
        </w:rPr>
      </w:pPr>
      <w:r w:rsidRPr="005E5A3B">
        <w:rPr>
          <w:rFonts w:ascii="Times New Roman" w:eastAsia="仿宋_GB2312" w:hAnsi="Times New Roman" w:hint="eastAsia"/>
          <w:b/>
          <w:sz w:val="32"/>
          <w:szCs w:val="32"/>
        </w:rPr>
        <w:t>二、开展优秀人才双向交流意向调查。根据工作需要和安排，组织本单位教职员工填报《德州市校地优秀人才双向交流服务科技副总申请表》，</w:t>
      </w:r>
      <w:r>
        <w:rPr>
          <w:rFonts w:ascii="Times New Roman" w:eastAsia="仿宋_GB2312" w:hAnsi="Times New Roman" w:hint="eastAsia"/>
          <w:b/>
          <w:sz w:val="32"/>
          <w:szCs w:val="32"/>
        </w:rPr>
        <w:t>汇总填报《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德州市优秀人才双向交流服务人才需求表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-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客座教授</w:t>
      </w:r>
      <w:r>
        <w:rPr>
          <w:rFonts w:ascii="Times New Roman" w:eastAsia="仿宋_GB2312" w:hAnsi="Times New Roman" w:hint="eastAsia"/>
          <w:b/>
          <w:sz w:val="32"/>
          <w:szCs w:val="32"/>
        </w:rPr>
        <w:t>》，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于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2021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8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17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日前报送市人力资源社会保障局人才开发科。</w:t>
      </w:r>
      <w:r w:rsidR="008D7775">
        <w:rPr>
          <w:rFonts w:ascii="Times New Roman" w:eastAsia="仿宋_GB2312" w:hAnsi="Times New Roman" w:hint="eastAsia"/>
          <w:b/>
          <w:sz w:val="32"/>
          <w:szCs w:val="32"/>
        </w:rPr>
        <w:t>“共享人才”相关需求可根据需要随时提报。</w:t>
      </w:r>
      <w:bookmarkStart w:id="0" w:name="_GoBack"/>
      <w:bookmarkEnd w:id="0"/>
    </w:p>
    <w:p w:rsidR="005E5A3B" w:rsidRPr="005E5A3B" w:rsidRDefault="005E5A3B" w:rsidP="005E5A3B">
      <w:pPr>
        <w:spacing w:line="590" w:lineRule="exact"/>
        <w:ind w:firstLineChars="196" w:firstLine="630"/>
        <w:rPr>
          <w:rFonts w:ascii="Times New Roman" w:eastAsia="仿宋_GB2312" w:hAnsi="Times New Roman"/>
          <w:b/>
          <w:sz w:val="32"/>
          <w:szCs w:val="32"/>
        </w:rPr>
      </w:pPr>
      <w:r w:rsidRPr="005E5A3B">
        <w:rPr>
          <w:rFonts w:ascii="Times New Roman" w:eastAsia="仿宋_GB2312" w:hAnsi="Times New Roman" w:hint="eastAsia"/>
          <w:b/>
          <w:sz w:val="32"/>
          <w:szCs w:val="32"/>
        </w:rPr>
        <w:t>市人力资源社会保障局将建立会商制度，加强工作谋划，强化联系协调，定期组织相关部门单位、高校院所、重点企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业进行对接交流，共同研究解决工作中出现的问题。工作中的经验做法、意见建议等情况，要及时报送市人力资源社会保障局人才开发科。</w:t>
      </w:r>
    </w:p>
    <w:p w:rsidR="005E5A3B" w:rsidRPr="005E5A3B" w:rsidRDefault="005E5A3B" w:rsidP="005E5A3B">
      <w:pPr>
        <w:spacing w:line="590" w:lineRule="exact"/>
        <w:ind w:firstLineChars="196" w:firstLine="630"/>
        <w:rPr>
          <w:rFonts w:ascii="Times New Roman" w:eastAsia="仿宋_GB2312" w:hAnsi="Times New Roman"/>
          <w:b/>
          <w:sz w:val="32"/>
          <w:szCs w:val="32"/>
        </w:rPr>
      </w:pPr>
      <w:r w:rsidRPr="005E5A3B">
        <w:rPr>
          <w:rFonts w:ascii="Times New Roman" w:eastAsia="仿宋_GB2312" w:hAnsi="Times New Roman" w:hint="eastAsia"/>
          <w:b/>
          <w:sz w:val="32"/>
          <w:szCs w:val="32"/>
        </w:rPr>
        <w:t>联系电话：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2687187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，邮箱：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dzrsjrckfk@dz.shandong.cn</w:t>
      </w:r>
    </w:p>
    <w:p w:rsidR="005E5A3B" w:rsidRPr="005E5A3B" w:rsidRDefault="005E5A3B" w:rsidP="005E5A3B">
      <w:pPr>
        <w:spacing w:line="59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5E5A3B" w:rsidRDefault="005E5A3B" w:rsidP="005E5A3B">
      <w:pPr>
        <w:spacing w:line="590" w:lineRule="exact"/>
        <w:rPr>
          <w:rFonts w:ascii="Times New Roman" w:eastAsia="仿宋_GB2312" w:hAnsi="Times New Roman"/>
          <w:b/>
          <w:sz w:val="32"/>
          <w:szCs w:val="32"/>
        </w:rPr>
      </w:pPr>
      <w:r w:rsidRPr="005E5A3B">
        <w:rPr>
          <w:rFonts w:ascii="Times New Roman" w:eastAsia="仿宋_GB2312" w:hAnsi="Times New Roman" w:hint="eastAsia"/>
          <w:b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sz w:val="32"/>
          <w:szCs w:val="32"/>
        </w:rPr>
        <w:t>、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《德州市校地优秀人才双向交流服务科技副总申请表》</w:t>
      </w:r>
      <w:r>
        <w:rPr>
          <w:rFonts w:ascii="Times New Roman" w:eastAsia="仿宋_GB2312" w:hAnsi="Times New Roman" w:hint="eastAsia"/>
          <w:b/>
          <w:sz w:val="32"/>
          <w:szCs w:val="32"/>
        </w:rPr>
        <w:t xml:space="preserve">      </w:t>
      </w:r>
    </w:p>
    <w:p w:rsidR="005E5A3B" w:rsidRPr="005E5A3B" w:rsidRDefault="005E5A3B" w:rsidP="005E5A3B">
      <w:pPr>
        <w:spacing w:line="590" w:lineRule="exact"/>
        <w:ind w:firstLineChars="295" w:firstLine="948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sz w:val="32"/>
          <w:szCs w:val="32"/>
        </w:rPr>
        <w:t>、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《德州市优秀人才双向交流服务人才需求表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-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客座教授》</w:t>
      </w:r>
    </w:p>
    <w:p w:rsidR="005E5A3B" w:rsidRPr="005E5A3B" w:rsidRDefault="005E5A3B" w:rsidP="005E5A3B">
      <w:pPr>
        <w:spacing w:line="59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5E5A3B" w:rsidRPr="005E5A3B" w:rsidRDefault="005E5A3B" w:rsidP="005E5A3B">
      <w:pPr>
        <w:spacing w:line="590" w:lineRule="exact"/>
        <w:ind w:firstLineChars="1095" w:firstLine="3518"/>
        <w:rPr>
          <w:rFonts w:ascii="Times New Roman" w:eastAsia="仿宋_GB2312" w:hAnsi="Times New Roman"/>
          <w:b/>
          <w:sz w:val="32"/>
          <w:szCs w:val="32"/>
        </w:rPr>
      </w:pPr>
      <w:r w:rsidRPr="005E5A3B">
        <w:rPr>
          <w:rFonts w:ascii="Times New Roman" w:eastAsia="仿宋_GB2312" w:hAnsi="Times New Roman" w:hint="eastAsia"/>
          <w:b/>
          <w:sz w:val="32"/>
          <w:szCs w:val="32"/>
        </w:rPr>
        <w:t>中共德州市委组织部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 xml:space="preserve">    </w:t>
      </w:r>
    </w:p>
    <w:p w:rsidR="005E5A3B" w:rsidRPr="005E5A3B" w:rsidRDefault="005E5A3B" w:rsidP="005E5A3B">
      <w:pPr>
        <w:spacing w:line="590" w:lineRule="exact"/>
        <w:ind w:firstLineChars="995" w:firstLine="3196"/>
        <w:rPr>
          <w:rFonts w:ascii="Times New Roman" w:eastAsia="仿宋_GB2312" w:hAnsi="Times New Roman"/>
          <w:b/>
          <w:sz w:val="32"/>
          <w:szCs w:val="32"/>
        </w:rPr>
      </w:pPr>
      <w:r w:rsidRPr="005E5A3B">
        <w:rPr>
          <w:rFonts w:ascii="Times New Roman" w:eastAsia="仿宋_GB2312" w:hAnsi="Times New Roman" w:hint="eastAsia"/>
          <w:b/>
          <w:sz w:val="32"/>
          <w:szCs w:val="32"/>
        </w:rPr>
        <w:t>德州市人力资源和社会保障局</w:t>
      </w:r>
    </w:p>
    <w:p w:rsidR="00C46F27" w:rsidRPr="00C46F27" w:rsidRDefault="005E5A3B" w:rsidP="005E5A3B">
      <w:pPr>
        <w:spacing w:line="590" w:lineRule="exact"/>
        <w:rPr>
          <w:rFonts w:ascii="Times New Roman" w:eastAsia="仿宋_GB2312" w:hAnsi="Times New Roman"/>
          <w:b/>
          <w:sz w:val="32"/>
          <w:szCs w:val="32"/>
        </w:rPr>
      </w:pPr>
      <w:r w:rsidRPr="005E5A3B">
        <w:rPr>
          <w:rFonts w:ascii="Times New Roman" w:eastAsia="仿宋_GB2312" w:hAnsi="Times New Roman" w:hint="eastAsia"/>
          <w:b/>
          <w:sz w:val="32"/>
          <w:szCs w:val="32"/>
        </w:rPr>
        <w:t xml:space="preserve">                          2021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8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5</w:t>
      </w:r>
      <w:r w:rsidRPr="005E5A3B">
        <w:rPr>
          <w:rFonts w:ascii="Times New Roman" w:eastAsia="仿宋_GB2312" w:hAnsi="Times New Roman" w:hint="eastAsia"/>
          <w:b/>
          <w:sz w:val="32"/>
          <w:szCs w:val="32"/>
        </w:rPr>
        <w:t>日</w:t>
      </w:r>
      <w:r w:rsidR="00C46F27" w:rsidRPr="00C46F27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</w:p>
    <w:sectPr w:rsidR="00C46F27" w:rsidRPr="00C46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04" w:rsidRDefault="00464904" w:rsidP="005E5A3B">
      <w:r>
        <w:separator/>
      </w:r>
    </w:p>
  </w:endnote>
  <w:endnote w:type="continuationSeparator" w:id="0">
    <w:p w:rsidR="00464904" w:rsidRDefault="00464904" w:rsidP="005E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04" w:rsidRDefault="00464904" w:rsidP="005E5A3B">
      <w:r>
        <w:separator/>
      </w:r>
    </w:p>
  </w:footnote>
  <w:footnote w:type="continuationSeparator" w:id="0">
    <w:p w:rsidR="00464904" w:rsidRDefault="00464904" w:rsidP="005E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27"/>
    <w:rsid w:val="00063F85"/>
    <w:rsid w:val="000B52F8"/>
    <w:rsid w:val="00426F64"/>
    <w:rsid w:val="00464904"/>
    <w:rsid w:val="00493FF2"/>
    <w:rsid w:val="005D5BCF"/>
    <w:rsid w:val="005E5A3B"/>
    <w:rsid w:val="008021B0"/>
    <w:rsid w:val="0088042A"/>
    <w:rsid w:val="008D7775"/>
    <w:rsid w:val="00B26E23"/>
    <w:rsid w:val="00BD3C4B"/>
    <w:rsid w:val="00C23F09"/>
    <w:rsid w:val="00C46F27"/>
    <w:rsid w:val="00CF14DD"/>
    <w:rsid w:val="00CF27B6"/>
    <w:rsid w:val="00D6496D"/>
    <w:rsid w:val="00DD6A82"/>
    <w:rsid w:val="00E41B26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1B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E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5A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A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1B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E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5A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A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2021-08-04T06:12:00Z</dcterms:created>
  <dcterms:modified xsi:type="dcterms:W3CDTF">2021-08-05T07:37:00Z</dcterms:modified>
</cp:coreProperties>
</file>