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84" w:rsidRDefault="00326F8C">
      <w:pPr>
        <w:spacing w:afterLines="50" w:after="156"/>
        <w:jc w:val="left"/>
        <w:rPr>
          <w:rFonts w:ascii="Times New Roman" w:hAnsi="Times New Roman" w:cs="Times New Roman"/>
          <w:sz w:val="28"/>
          <w:szCs w:val="28"/>
        </w:rPr>
      </w:pPr>
      <w:r>
        <w:rPr>
          <w:rFonts w:ascii="Times New Roman" w:eastAsia="宋体" w:hAnsi="Times New Roman" w:cs="Times New Roman"/>
          <w:color w:val="000000"/>
          <w:kern w:val="0"/>
          <w:sz w:val="28"/>
          <w:szCs w:val="28"/>
          <w:lang w:bidi="ar"/>
        </w:rPr>
        <w:t>附件</w:t>
      </w:r>
      <w:r>
        <w:rPr>
          <w:rFonts w:ascii="Times New Roman" w:eastAsia="宋体" w:hAnsi="Times New Roman" w:cs="Times New Roman"/>
          <w:color w:val="000000"/>
          <w:kern w:val="0"/>
          <w:sz w:val="28"/>
          <w:szCs w:val="28"/>
          <w:lang w:bidi="ar"/>
        </w:rPr>
        <w:t>1</w:t>
      </w:r>
    </w:p>
    <w:p w:rsidR="00CE4484" w:rsidRDefault="00326F8C">
      <w:pPr>
        <w:spacing w:afterLines="50" w:after="156"/>
        <w:jc w:val="center"/>
        <w:rPr>
          <w:rFonts w:ascii="宋体" w:eastAsia="宋体" w:hAnsi="宋体" w:cs="宋体"/>
          <w:color w:val="000000"/>
          <w:kern w:val="0"/>
          <w:sz w:val="36"/>
          <w:szCs w:val="36"/>
          <w:lang w:bidi="ar"/>
        </w:rPr>
      </w:pPr>
      <w:proofErr w:type="gramStart"/>
      <w:r>
        <w:rPr>
          <w:rFonts w:ascii="宋体" w:eastAsia="宋体" w:hAnsi="宋体" w:cs="宋体" w:hint="eastAsia"/>
          <w:color w:val="000000"/>
          <w:kern w:val="0"/>
          <w:sz w:val="36"/>
          <w:szCs w:val="36"/>
          <w:lang w:bidi="ar"/>
        </w:rPr>
        <w:t>德州学</w:t>
      </w:r>
      <w:proofErr w:type="gramEnd"/>
      <w:r>
        <w:rPr>
          <w:rFonts w:ascii="宋体" w:eastAsia="宋体" w:hAnsi="宋体" w:cs="宋体" w:hint="eastAsia"/>
          <w:color w:val="000000"/>
          <w:kern w:val="0"/>
          <w:sz w:val="36"/>
          <w:szCs w:val="36"/>
          <w:lang w:bidi="ar"/>
        </w:rPr>
        <w:t>院</w:t>
      </w:r>
      <w:r w:rsidR="00D66267">
        <w:rPr>
          <w:rFonts w:ascii="宋体" w:eastAsia="宋体" w:hAnsi="宋体" w:cs="宋体" w:hint="eastAsia"/>
          <w:color w:val="000000"/>
          <w:kern w:val="0"/>
          <w:sz w:val="36"/>
          <w:szCs w:val="36"/>
          <w:lang w:bidi="ar"/>
        </w:rPr>
        <w:t>校内</w:t>
      </w:r>
      <w:r>
        <w:rPr>
          <w:rFonts w:ascii="宋体" w:eastAsia="宋体" w:hAnsi="宋体" w:cs="宋体" w:hint="eastAsia"/>
          <w:color w:val="000000"/>
          <w:kern w:val="0"/>
          <w:sz w:val="36"/>
          <w:szCs w:val="36"/>
          <w:lang w:bidi="ar"/>
        </w:rPr>
        <w:t>“天衢英才”人选推荐表</w:t>
      </w:r>
    </w:p>
    <w:p w:rsidR="00CE4484" w:rsidRDefault="00326F8C">
      <w:pPr>
        <w:spacing w:afterLines="50" w:after="156"/>
        <w:jc w:val="left"/>
        <w:rPr>
          <w:sz w:val="28"/>
          <w:szCs w:val="28"/>
        </w:rPr>
      </w:pPr>
      <w:r>
        <w:rPr>
          <w:rFonts w:ascii="宋体" w:eastAsia="宋体" w:hAnsi="宋体" w:cs="宋体" w:hint="eastAsia"/>
          <w:color w:val="000000"/>
          <w:kern w:val="0"/>
          <w:sz w:val="28"/>
          <w:szCs w:val="28"/>
          <w:lang w:bidi="ar"/>
        </w:rPr>
        <w:t>推荐单位（盖章）：                             日期</w:t>
      </w:r>
      <w:r>
        <w:rPr>
          <w:rFonts w:ascii="宋体" w:eastAsia="宋体" w:hAnsi="宋体" w:cs="宋体"/>
          <w:color w:val="000000"/>
          <w:kern w:val="0"/>
          <w:sz w:val="28"/>
          <w:szCs w:val="28"/>
          <w:lang w:bidi="ar"/>
        </w:rPr>
        <w:t>：</w:t>
      </w:r>
    </w:p>
    <w:tbl>
      <w:tblPr>
        <w:tblW w:w="8946" w:type="dxa"/>
        <w:tblLayout w:type="fixed"/>
        <w:tblCellMar>
          <w:top w:w="15" w:type="dxa"/>
          <w:left w:w="15" w:type="dxa"/>
          <w:bottom w:w="15" w:type="dxa"/>
          <w:right w:w="15" w:type="dxa"/>
        </w:tblCellMar>
        <w:tblLook w:val="04A0" w:firstRow="1" w:lastRow="0" w:firstColumn="1" w:lastColumn="0" w:noHBand="0" w:noVBand="1"/>
      </w:tblPr>
      <w:tblGrid>
        <w:gridCol w:w="704"/>
        <w:gridCol w:w="1836"/>
        <w:gridCol w:w="685"/>
        <w:gridCol w:w="1955"/>
        <w:gridCol w:w="1268"/>
        <w:gridCol w:w="2498"/>
      </w:tblGrid>
      <w:tr w:rsidR="00CE4484">
        <w:trPr>
          <w:trHeight w:hRule="exact" w:val="85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E4484" w:rsidRDefault="00326F8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姓名</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CE4484" w:rsidRDefault="00CE4484">
            <w:pPr>
              <w:jc w:val="center"/>
              <w:rPr>
                <w:rFonts w:ascii="宋体" w:eastAsia="宋体" w:hAnsi="宋体" w:cs="宋体"/>
                <w:color w:val="000000"/>
                <w:sz w:val="2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CE4484" w:rsidRDefault="00326F8C">
            <w:pPr>
              <w:jc w:val="center"/>
              <w:rPr>
                <w:rFonts w:ascii="宋体" w:eastAsia="宋体" w:hAnsi="宋体" w:cs="宋体"/>
                <w:color w:val="000000"/>
                <w:sz w:val="24"/>
              </w:rPr>
            </w:pPr>
            <w:r>
              <w:rPr>
                <w:rFonts w:ascii="宋体" w:eastAsia="宋体" w:hAnsi="宋体" w:cs="宋体" w:hint="eastAsia"/>
                <w:color w:val="000000"/>
                <w:sz w:val="24"/>
              </w:rPr>
              <w:t>性别</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E4484" w:rsidRDefault="00CE4484">
            <w:pPr>
              <w:jc w:val="center"/>
              <w:rPr>
                <w:rFonts w:ascii="宋体" w:eastAsia="宋体" w:hAnsi="宋体" w:cs="宋体"/>
                <w:color w:val="000000"/>
                <w:sz w:val="24"/>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CE4484" w:rsidRDefault="00326F8C">
            <w:pPr>
              <w:jc w:val="center"/>
              <w:rPr>
                <w:rFonts w:ascii="宋体" w:eastAsia="宋体" w:hAnsi="宋体" w:cs="宋体"/>
                <w:color w:val="000000"/>
                <w:sz w:val="24"/>
              </w:rPr>
            </w:pPr>
            <w:r>
              <w:rPr>
                <w:rFonts w:ascii="宋体" w:eastAsia="宋体" w:hAnsi="宋体" w:cs="宋体" w:hint="eastAsia"/>
                <w:color w:val="000000"/>
                <w:kern w:val="0"/>
                <w:sz w:val="24"/>
                <w:lang w:bidi="ar"/>
              </w:rPr>
              <w:t>出生年月</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rsidR="00CE4484" w:rsidRDefault="00CE4484">
            <w:pPr>
              <w:jc w:val="center"/>
              <w:rPr>
                <w:rFonts w:ascii="宋体" w:eastAsia="宋体" w:hAnsi="宋体" w:cs="宋体"/>
                <w:color w:val="000000"/>
                <w:sz w:val="24"/>
              </w:rPr>
            </w:pPr>
          </w:p>
        </w:tc>
      </w:tr>
      <w:tr w:rsidR="00CE4484">
        <w:trPr>
          <w:trHeight w:hRule="exact" w:val="85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E4484" w:rsidRDefault="00326F8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职务职称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CE4484" w:rsidRDefault="00CE4484">
            <w:pPr>
              <w:jc w:val="center"/>
              <w:rPr>
                <w:rFonts w:ascii="宋体" w:eastAsia="宋体" w:hAnsi="宋体" w:cs="宋体"/>
                <w:color w:val="000000"/>
                <w:sz w:val="2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CE4484" w:rsidRDefault="00326F8C">
            <w:pPr>
              <w:jc w:val="center"/>
              <w:rPr>
                <w:rFonts w:ascii="宋体" w:eastAsia="宋体" w:hAnsi="宋体" w:cs="宋体"/>
                <w:color w:val="000000"/>
                <w:sz w:val="24"/>
              </w:rPr>
            </w:pPr>
            <w:r>
              <w:rPr>
                <w:rFonts w:ascii="宋体" w:eastAsia="宋体" w:hAnsi="宋体" w:cs="宋体" w:hint="eastAsia"/>
                <w:color w:val="000000"/>
                <w:sz w:val="24"/>
              </w:rPr>
              <w:t>推荐层次</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E4484" w:rsidRDefault="00CE4484">
            <w:pPr>
              <w:jc w:val="center"/>
              <w:rPr>
                <w:rFonts w:ascii="宋体" w:eastAsia="宋体" w:hAnsi="宋体" w:cs="宋体"/>
                <w:color w:val="000000"/>
                <w:sz w:val="24"/>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CE4484" w:rsidRDefault="00326F8C">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依托学科    （团队）</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rsidR="00CE4484" w:rsidRDefault="00CE4484">
            <w:pPr>
              <w:jc w:val="center"/>
              <w:rPr>
                <w:rFonts w:ascii="宋体" w:eastAsia="宋体" w:hAnsi="宋体" w:cs="宋体"/>
                <w:color w:val="000000"/>
                <w:sz w:val="24"/>
              </w:rPr>
            </w:pPr>
          </w:p>
        </w:tc>
      </w:tr>
      <w:tr w:rsidR="00CE4484">
        <w:trPr>
          <w:trHeight w:val="2702"/>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个人情况</w:t>
            </w:r>
          </w:p>
          <w:p w:rsidR="00CE4484" w:rsidRDefault="00326F8C">
            <w:pPr>
              <w:jc w:val="center"/>
              <w:rPr>
                <w:rFonts w:ascii="宋体" w:eastAsia="宋体" w:hAnsi="宋体" w:cs="宋体"/>
                <w:b/>
                <w:color w:val="000000"/>
                <w:sz w:val="32"/>
                <w:szCs w:val="32"/>
              </w:rPr>
            </w:pPr>
            <w:r>
              <w:rPr>
                <w:rFonts w:ascii="宋体" w:eastAsia="宋体" w:hAnsi="宋体" w:cs="宋体" w:hint="eastAsia"/>
                <w:color w:val="000000"/>
                <w:kern w:val="0"/>
                <w:sz w:val="24"/>
                <w:lang w:bidi="ar"/>
              </w:rPr>
              <w:t>简介</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CE4484">
            <w:pPr>
              <w:jc w:val="center"/>
              <w:rPr>
                <w:rFonts w:ascii="宋体" w:eastAsia="宋体" w:hAnsi="宋体" w:cs="宋体"/>
                <w:b/>
                <w:color w:val="000000"/>
                <w:sz w:val="32"/>
                <w:szCs w:val="32"/>
              </w:rPr>
            </w:pPr>
          </w:p>
          <w:p w:rsidR="00CE4484" w:rsidRDefault="00CE4484">
            <w:pPr>
              <w:jc w:val="center"/>
              <w:rPr>
                <w:rFonts w:ascii="宋体" w:eastAsia="宋体" w:hAnsi="宋体" w:cs="宋体"/>
                <w:b/>
                <w:color w:val="000000"/>
                <w:sz w:val="32"/>
                <w:szCs w:val="32"/>
              </w:rPr>
            </w:pPr>
          </w:p>
          <w:p w:rsidR="00CE4484" w:rsidRDefault="00CE4484">
            <w:pPr>
              <w:jc w:val="center"/>
              <w:rPr>
                <w:rFonts w:ascii="宋体" w:eastAsia="宋体" w:hAnsi="宋体" w:cs="宋体"/>
                <w:b/>
                <w:color w:val="000000"/>
                <w:sz w:val="32"/>
                <w:szCs w:val="32"/>
              </w:rPr>
            </w:pPr>
          </w:p>
          <w:p w:rsidR="00CE4484" w:rsidRDefault="00CE4484">
            <w:pPr>
              <w:jc w:val="center"/>
              <w:rPr>
                <w:rFonts w:ascii="宋体" w:eastAsia="宋体" w:hAnsi="宋体" w:cs="宋体"/>
                <w:b/>
                <w:color w:val="000000"/>
                <w:sz w:val="32"/>
                <w:szCs w:val="32"/>
              </w:rPr>
            </w:pPr>
          </w:p>
          <w:p w:rsidR="00CE4484" w:rsidRDefault="00CE4484">
            <w:pPr>
              <w:jc w:val="center"/>
              <w:rPr>
                <w:rFonts w:ascii="宋体" w:eastAsia="宋体" w:hAnsi="宋体" w:cs="宋体"/>
                <w:b/>
                <w:color w:val="000000"/>
                <w:sz w:val="32"/>
                <w:szCs w:val="32"/>
              </w:rPr>
            </w:pPr>
          </w:p>
          <w:p w:rsidR="00CE4484" w:rsidRDefault="00CE4484">
            <w:pPr>
              <w:jc w:val="center"/>
              <w:rPr>
                <w:rFonts w:ascii="宋体" w:eastAsia="宋体" w:hAnsi="宋体" w:cs="宋体"/>
                <w:b/>
                <w:color w:val="000000"/>
                <w:sz w:val="32"/>
                <w:szCs w:val="32"/>
              </w:rPr>
            </w:pPr>
          </w:p>
        </w:tc>
      </w:tr>
      <w:tr w:rsidR="00CE4484">
        <w:trPr>
          <w:trHeight w:val="680"/>
        </w:trPr>
        <w:tc>
          <w:tcPr>
            <w:tcW w:w="89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jc w:val="center"/>
              <w:rPr>
                <w:rFonts w:ascii="宋体" w:eastAsia="宋体" w:hAnsi="宋体" w:cs="宋体"/>
                <w:b/>
                <w:color w:val="000000"/>
                <w:sz w:val="32"/>
                <w:szCs w:val="32"/>
              </w:rPr>
            </w:pPr>
            <w:r>
              <w:rPr>
                <w:rFonts w:ascii="宋体" w:eastAsia="宋体" w:hAnsi="宋体" w:cs="宋体" w:hint="eastAsia"/>
                <w:b/>
                <w:color w:val="000000"/>
                <w:sz w:val="32"/>
                <w:szCs w:val="32"/>
              </w:rPr>
              <w:t>第一部分：申请人的工作基础</w:t>
            </w:r>
          </w:p>
        </w:tc>
      </w:tr>
      <w:tr w:rsidR="00CE4484">
        <w:trPr>
          <w:trHeight w:val="164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人才称号</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CE4484">
            <w:pPr>
              <w:widowControl/>
              <w:jc w:val="center"/>
              <w:textAlignment w:val="center"/>
              <w:rPr>
                <w:rFonts w:ascii="宋体" w:eastAsia="宋体" w:hAnsi="宋体" w:cs="宋体"/>
                <w:color w:val="000000"/>
                <w:sz w:val="24"/>
              </w:rPr>
            </w:pPr>
          </w:p>
          <w:p w:rsidR="00CE4484" w:rsidRDefault="00CE4484">
            <w:pPr>
              <w:widowControl/>
              <w:jc w:val="center"/>
              <w:textAlignment w:val="center"/>
              <w:rPr>
                <w:rFonts w:ascii="宋体" w:eastAsia="宋体" w:hAnsi="宋体" w:cs="宋体"/>
                <w:color w:val="000000"/>
                <w:sz w:val="24"/>
              </w:rPr>
            </w:pPr>
          </w:p>
          <w:p w:rsidR="00CE4484" w:rsidRDefault="00CE4484">
            <w:pPr>
              <w:widowControl/>
              <w:jc w:val="center"/>
              <w:textAlignment w:val="center"/>
              <w:rPr>
                <w:rFonts w:ascii="宋体" w:eastAsia="宋体" w:hAnsi="宋体" w:cs="宋体"/>
                <w:color w:val="000000"/>
                <w:sz w:val="24"/>
              </w:rPr>
            </w:pPr>
          </w:p>
          <w:p w:rsidR="00CE4484" w:rsidRDefault="00CE4484">
            <w:pPr>
              <w:widowControl/>
              <w:jc w:val="center"/>
              <w:textAlignment w:val="center"/>
              <w:rPr>
                <w:rFonts w:ascii="宋体" w:eastAsia="宋体" w:hAnsi="宋体" w:cs="宋体"/>
                <w:color w:val="000000"/>
                <w:sz w:val="24"/>
              </w:rPr>
            </w:pPr>
          </w:p>
          <w:p w:rsidR="00CE4484" w:rsidRDefault="00CE4484">
            <w:pPr>
              <w:widowControl/>
              <w:jc w:val="center"/>
              <w:textAlignment w:val="center"/>
              <w:rPr>
                <w:rFonts w:ascii="宋体" w:eastAsia="宋体" w:hAnsi="宋体" w:cs="宋体"/>
                <w:color w:val="000000"/>
                <w:sz w:val="24"/>
              </w:rPr>
            </w:pPr>
          </w:p>
          <w:p w:rsidR="00CE4484" w:rsidRDefault="00CE4484">
            <w:pPr>
              <w:widowControl/>
              <w:jc w:val="center"/>
              <w:textAlignment w:val="center"/>
              <w:rPr>
                <w:rFonts w:ascii="宋体" w:eastAsia="宋体" w:hAnsi="宋体" w:cs="宋体"/>
                <w:color w:val="000000"/>
                <w:sz w:val="24"/>
              </w:rPr>
            </w:pPr>
          </w:p>
        </w:tc>
      </w:tr>
      <w:tr w:rsidR="00CE4484">
        <w:trPr>
          <w:trHeight w:val="321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主持的项目</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tcPr>
          <w:p w:rsidR="00CE4484" w:rsidRDefault="00CE4484">
            <w:pPr>
              <w:widowControl/>
              <w:spacing w:line="360" w:lineRule="auto"/>
              <w:jc w:val="left"/>
              <w:textAlignment w:val="center"/>
              <w:rPr>
                <w:rFonts w:ascii="宋体" w:eastAsia="宋体" w:hAnsi="宋体" w:cs="宋体"/>
                <w:color w:val="000000"/>
                <w:sz w:val="24"/>
              </w:rPr>
            </w:pPr>
          </w:p>
          <w:p w:rsidR="00CE4484" w:rsidRDefault="00CE4484">
            <w:pPr>
              <w:widowControl/>
              <w:spacing w:line="360" w:lineRule="auto"/>
              <w:jc w:val="left"/>
              <w:textAlignment w:val="center"/>
              <w:rPr>
                <w:rFonts w:ascii="宋体" w:eastAsia="宋体" w:hAnsi="宋体" w:cs="宋体"/>
                <w:color w:val="000000"/>
                <w:sz w:val="24"/>
              </w:rPr>
            </w:pPr>
          </w:p>
          <w:p w:rsidR="00CE4484" w:rsidRDefault="00CE4484">
            <w:pPr>
              <w:widowControl/>
              <w:spacing w:line="360" w:lineRule="auto"/>
              <w:jc w:val="left"/>
              <w:textAlignment w:val="center"/>
              <w:rPr>
                <w:rFonts w:ascii="宋体" w:eastAsia="宋体" w:hAnsi="宋体" w:cs="宋体"/>
                <w:color w:val="000000"/>
                <w:sz w:val="24"/>
              </w:rPr>
            </w:pPr>
          </w:p>
          <w:p w:rsidR="00CE4484" w:rsidRDefault="00CE4484">
            <w:pPr>
              <w:widowControl/>
              <w:spacing w:line="360" w:lineRule="auto"/>
              <w:jc w:val="left"/>
              <w:textAlignment w:val="center"/>
              <w:rPr>
                <w:rFonts w:ascii="宋体" w:eastAsia="宋体" w:hAnsi="宋体" w:cs="宋体"/>
                <w:color w:val="000000"/>
                <w:sz w:val="24"/>
              </w:rPr>
            </w:pPr>
          </w:p>
          <w:p w:rsidR="00CE4484" w:rsidRDefault="00CE4484">
            <w:pPr>
              <w:widowControl/>
              <w:spacing w:line="360" w:lineRule="auto"/>
              <w:jc w:val="left"/>
              <w:textAlignment w:val="center"/>
              <w:rPr>
                <w:rFonts w:ascii="宋体" w:eastAsia="宋体" w:hAnsi="宋体" w:cs="宋体"/>
                <w:color w:val="000000"/>
                <w:sz w:val="24"/>
              </w:rPr>
            </w:pPr>
          </w:p>
          <w:p w:rsidR="00CE4484" w:rsidRDefault="00CE4484">
            <w:pPr>
              <w:widowControl/>
              <w:spacing w:line="360" w:lineRule="auto"/>
              <w:jc w:val="left"/>
              <w:textAlignment w:val="center"/>
              <w:rPr>
                <w:rFonts w:ascii="宋体" w:eastAsia="宋体" w:hAnsi="宋体" w:cs="宋体"/>
                <w:color w:val="000000"/>
                <w:sz w:val="24"/>
              </w:rPr>
            </w:pPr>
          </w:p>
          <w:p w:rsidR="00CE4484" w:rsidRDefault="00CE4484">
            <w:pPr>
              <w:widowControl/>
              <w:spacing w:line="360" w:lineRule="auto"/>
              <w:jc w:val="left"/>
              <w:textAlignment w:val="center"/>
              <w:rPr>
                <w:rFonts w:ascii="宋体" w:eastAsia="宋体" w:hAnsi="宋体" w:cs="宋体"/>
                <w:color w:val="000000"/>
                <w:sz w:val="24"/>
              </w:rPr>
            </w:pPr>
          </w:p>
        </w:tc>
      </w:tr>
      <w:tr w:rsidR="00CE4484">
        <w:trPr>
          <w:trHeight w:val="176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获得的奖项</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tcPr>
          <w:p w:rsidR="00CE4484" w:rsidRDefault="00CE4484">
            <w:pPr>
              <w:widowControl/>
              <w:spacing w:line="360" w:lineRule="auto"/>
              <w:jc w:val="left"/>
              <w:textAlignment w:val="center"/>
              <w:rPr>
                <w:rFonts w:ascii="宋体" w:eastAsia="宋体" w:hAnsi="宋体" w:cs="宋体"/>
                <w:color w:val="000000"/>
                <w:kern w:val="0"/>
                <w:sz w:val="24"/>
                <w:lang w:bidi="ar"/>
              </w:rPr>
            </w:pPr>
          </w:p>
        </w:tc>
      </w:tr>
      <w:tr w:rsidR="00CE4484">
        <w:trPr>
          <w:trHeight w:val="9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jc w:val="center"/>
              <w:rPr>
                <w:rFonts w:ascii="宋体" w:eastAsia="宋体" w:hAnsi="宋体" w:cs="宋体"/>
                <w:color w:val="000000"/>
                <w:sz w:val="24"/>
              </w:rPr>
            </w:pPr>
            <w:r>
              <w:rPr>
                <w:rFonts w:ascii="宋体" w:eastAsia="宋体" w:hAnsi="宋体" w:cs="宋体" w:hint="eastAsia"/>
                <w:color w:val="000000"/>
                <w:kern w:val="0"/>
                <w:sz w:val="24"/>
                <w:lang w:bidi="ar"/>
              </w:rPr>
              <w:t>论文、</w:t>
            </w:r>
            <w:r>
              <w:rPr>
                <w:rFonts w:ascii="宋体" w:eastAsia="宋体" w:hAnsi="宋体" w:cs="宋体"/>
                <w:color w:val="000000"/>
                <w:kern w:val="0"/>
                <w:sz w:val="24"/>
                <w:lang w:bidi="ar"/>
              </w:rPr>
              <w:t>专</w:t>
            </w:r>
            <w:r>
              <w:rPr>
                <w:rFonts w:ascii="宋体" w:eastAsia="宋体" w:hAnsi="宋体" w:cs="宋体" w:hint="eastAsia"/>
                <w:color w:val="000000"/>
                <w:kern w:val="0"/>
                <w:sz w:val="24"/>
                <w:lang w:bidi="ar"/>
              </w:rPr>
              <w:t>著</w:t>
            </w:r>
            <w:r>
              <w:rPr>
                <w:rFonts w:ascii="宋体" w:eastAsia="宋体" w:hAnsi="宋体" w:cs="宋体"/>
                <w:color w:val="000000"/>
                <w:kern w:val="0"/>
                <w:sz w:val="24"/>
                <w:lang w:bidi="ar"/>
              </w:rPr>
              <w:t>等情况</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CE4484">
            <w:pPr>
              <w:jc w:val="center"/>
              <w:rPr>
                <w:rFonts w:ascii="宋体" w:eastAsia="宋体" w:hAnsi="宋体" w:cs="宋体"/>
                <w:color w:val="000000"/>
                <w:sz w:val="24"/>
              </w:rPr>
            </w:pPr>
          </w:p>
        </w:tc>
      </w:tr>
      <w:tr w:rsidR="00CE4484">
        <w:trPr>
          <w:trHeight w:val="680"/>
        </w:trPr>
        <w:tc>
          <w:tcPr>
            <w:tcW w:w="89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jc w:val="center"/>
              <w:rPr>
                <w:rFonts w:ascii="宋体" w:eastAsia="宋体" w:hAnsi="宋体" w:cs="宋体"/>
                <w:b/>
                <w:color w:val="000000"/>
                <w:sz w:val="32"/>
                <w:szCs w:val="32"/>
              </w:rPr>
            </w:pPr>
            <w:r>
              <w:rPr>
                <w:rFonts w:ascii="宋体" w:eastAsia="宋体" w:hAnsi="宋体" w:cs="宋体" w:hint="eastAsia"/>
                <w:b/>
                <w:color w:val="000000"/>
                <w:sz w:val="32"/>
                <w:szCs w:val="32"/>
              </w:rPr>
              <w:t>第二部分</w:t>
            </w:r>
            <w:r>
              <w:rPr>
                <w:rFonts w:ascii="宋体" w:eastAsia="宋体" w:hAnsi="宋体" w:cs="宋体"/>
                <w:b/>
                <w:color w:val="000000"/>
                <w:sz w:val="32"/>
                <w:szCs w:val="32"/>
              </w:rPr>
              <w:t>：申请人</w:t>
            </w:r>
            <w:r>
              <w:rPr>
                <w:rFonts w:ascii="宋体" w:eastAsia="宋体" w:hAnsi="宋体" w:cs="宋体" w:hint="eastAsia"/>
                <w:b/>
                <w:color w:val="000000"/>
                <w:sz w:val="32"/>
                <w:szCs w:val="32"/>
              </w:rPr>
              <w:t>的</w:t>
            </w:r>
            <w:r>
              <w:rPr>
                <w:rFonts w:ascii="宋体" w:eastAsia="宋体" w:hAnsi="宋体" w:cs="宋体"/>
                <w:b/>
                <w:color w:val="000000"/>
                <w:sz w:val="32"/>
                <w:szCs w:val="32"/>
              </w:rPr>
              <w:t>目标任务</w:t>
            </w:r>
          </w:p>
        </w:tc>
      </w:tr>
      <w:tr w:rsidR="00257198" w:rsidTr="00257198">
        <w:trPr>
          <w:trHeight w:val="68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198" w:rsidRPr="00257198" w:rsidRDefault="00257198" w:rsidP="00257198">
            <w:pPr>
              <w:jc w:val="center"/>
              <w:rPr>
                <w:rFonts w:ascii="宋体" w:eastAsia="宋体" w:hAnsi="宋体" w:cs="宋体" w:hint="eastAsia"/>
                <w:b/>
                <w:color w:val="000000"/>
                <w:sz w:val="32"/>
                <w:szCs w:val="32"/>
              </w:rPr>
            </w:pPr>
            <w:r w:rsidRPr="00257198">
              <w:rPr>
                <w:rFonts w:ascii="宋体" w:eastAsia="宋体" w:hAnsi="宋体" w:cs="宋体"/>
                <w:color w:val="000000"/>
                <w:kern w:val="0"/>
                <w:sz w:val="24"/>
                <w:lang w:bidi="ar"/>
              </w:rPr>
              <w:t>培养青年教师</w:t>
            </w:r>
            <w:r>
              <w:rPr>
                <w:rFonts w:ascii="宋体" w:eastAsia="宋体" w:hAnsi="宋体" w:cs="宋体" w:hint="eastAsia"/>
                <w:color w:val="000000"/>
                <w:kern w:val="0"/>
                <w:sz w:val="24"/>
                <w:lang w:bidi="ar"/>
              </w:rPr>
              <w:t>名单</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7198" w:rsidRDefault="00257198">
            <w:pPr>
              <w:jc w:val="center"/>
              <w:rPr>
                <w:rFonts w:ascii="宋体" w:eastAsia="宋体" w:hAnsi="宋体" w:cs="宋体"/>
                <w:b/>
                <w:color w:val="000000"/>
                <w:sz w:val="32"/>
                <w:szCs w:val="32"/>
              </w:rPr>
            </w:pPr>
          </w:p>
          <w:p w:rsidR="00257198" w:rsidRPr="00257198" w:rsidRDefault="00257198">
            <w:pPr>
              <w:jc w:val="center"/>
              <w:rPr>
                <w:rFonts w:ascii="宋体" w:eastAsia="宋体" w:hAnsi="宋体" w:cs="宋体" w:hint="eastAsia"/>
                <w:b/>
                <w:color w:val="000000"/>
                <w:sz w:val="32"/>
                <w:szCs w:val="32"/>
              </w:rPr>
            </w:pPr>
          </w:p>
        </w:tc>
      </w:tr>
      <w:tr w:rsidR="00CE4484">
        <w:trPr>
          <w:trHeight w:val="2084"/>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目标</w:t>
            </w:r>
            <w:r>
              <w:rPr>
                <w:rFonts w:ascii="宋体" w:eastAsia="宋体" w:hAnsi="宋体" w:cs="宋体"/>
                <w:color w:val="000000"/>
                <w:kern w:val="0"/>
                <w:sz w:val="24"/>
                <w:lang w:bidi="ar"/>
              </w:rPr>
              <w:t>任务（</w:t>
            </w:r>
            <w:r>
              <w:rPr>
                <w:rFonts w:ascii="宋体" w:eastAsia="宋体" w:hAnsi="宋体" w:cs="宋体" w:hint="eastAsia"/>
                <w:color w:val="000000"/>
                <w:kern w:val="0"/>
                <w:sz w:val="24"/>
                <w:lang w:bidi="ar"/>
              </w:rPr>
              <w:t>总体</w:t>
            </w:r>
            <w:r>
              <w:rPr>
                <w:rFonts w:ascii="宋体" w:eastAsia="宋体" w:hAnsi="宋体" w:cs="宋体"/>
                <w:color w:val="000000"/>
                <w:kern w:val="0"/>
                <w:sz w:val="24"/>
                <w:lang w:bidi="ar"/>
              </w:rPr>
              <w:t>）</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CE4484">
            <w:pPr>
              <w:jc w:val="left"/>
              <w:rPr>
                <w:rFonts w:ascii="宋体" w:eastAsia="宋体" w:hAnsi="宋体" w:cs="宋体"/>
                <w:color w:val="000000"/>
                <w:sz w:val="24"/>
              </w:rPr>
            </w:pPr>
          </w:p>
          <w:p w:rsidR="00CE4484" w:rsidRDefault="00CE4484">
            <w:pPr>
              <w:jc w:val="left"/>
              <w:rPr>
                <w:rFonts w:ascii="宋体" w:eastAsia="宋体" w:hAnsi="宋体" w:cs="宋体"/>
                <w:color w:val="000000"/>
                <w:sz w:val="24"/>
              </w:rPr>
            </w:pPr>
          </w:p>
          <w:p w:rsidR="00CE4484" w:rsidRDefault="00CE4484">
            <w:pPr>
              <w:jc w:val="left"/>
              <w:rPr>
                <w:rFonts w:ascii="宋体" w:eastAsia="宋体" w:hAnsi="宋体" w:cs="宋体"/>
                <w:color w:val="000000"/>
                <w:sz w:val="24"/>
              </w:rPr>
            </w:pPr>
          </w:p>
          <w:p w:rsidR="00CE4484" w:rsidRDefault="00CE4484">
            <w:pPr>
              <w:jc w:val="left"/>
              <w:rPr>
                <w:rFonts w:ascii="宋体" w:eastAsia="宋体" w:hAnsi="宋体" w:cs="宋体"/>
                <w:color w:val="000000"/>
                <w:sz w:val="24"/>
              </w:rPr>
            </w:pPr>
          </w:p>
          <w:p w:rsidR="00CE4484" w:rsidRDefault="00CE4484">
            <w:pPr>
              <w:jc w:val="left"/>
              <w:rPr>
                <w:rFonts w:ascii="宋体" w:eastAsia="宋体" w:hAnsi="宋体" w:cs="宋体"/>
                <w:color w:val="000000"/>
                <w:sz w:val="24"/>
              </w:rPr>
            </w:pPr>
          </w:p>
          <w:p w:rsidR="00CE4484" w:rsidRDefault="00CE4484">
            <w:pPr>
              <w:jc w:val="left"/>
              <w:rPr>
                <w:rFonts w:ascii="宋体" w:eastAsia="宋体" w:hAnsi="宋体" w:cs="宋体"/>
                <w:color w:val="000000"/>
                <w:sz w:val="24"/>
              </w:rPr>
            </w:pPr>
          </w:p>
          <w:p w:rsidR="00CE4484" w:rsidRDefault="00CE4484">
            <w:pPr>
              <w:jc w:val="left"/>
              <w:rPr>
                <w:rFonts w:ascii="宋体" w:eastAsia="宋体" w:hAnsi="宋体" w:cs="宋体"/>
                <w:color w:val="000000"/>
                <w:sz w:val="24"/>
              </w:rPr>
            </w:pPr>
          </w:p>
          <w:p w:rsidR="00CE4484" w:rsidRDefault="00CE4484">
            <w:pPr>
              <w:jc w:val="left"/>
              <w:rPr>
                <w:rFonts w:ascii="宋体" w:eastAsia="宋体" w:hAnsi="宋体" w:cs="宋体"/>
                <w:color w:val="000000"/>
                <w:sz w:val="24"/>
              </w:rPr>
            </w:pPr>
          </w:p>
        </w:tc>
      </w:tr>
      <w:tr w:rsidR="00CE4484">
        <w:trPr>
          <w:trHeight w:val="589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目标任务（年度）</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CE4484">
            <w:pPr>
              <w:jc w:val="left"/>
              <w:rPr>
                <w:rFonts w:ascii="宋体" w:eastAsia="宋体" w:hAnsi="宋体" w:cs="宋体"/>
                <w:color w:val="000000"/>
                <w:sz w:val="24"/>
              </w:rPr>
            </w:pPr>
          </w:p>
        </w:tc>
      </w:tr>
      <w:tr w:rsidR="00CE4484">
        <w:trPr>
          <w:trHeight w:val="684"/>
        </w:trPr>
        <w:tc>
          <w:tcPr>
            <w:tcW w:w="89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jc w:val="center"/>
              <w:rPr>
                <w:rFonts w:ascii="宋体" w:eastAsia="宋体" w:hAnsi="宋体" w:cs="宋体"/>
                <w:color w:val="000000"/>
                <w:sz w:val="24"/>
              </w:rPr>
            </w:pPr>
            <w:r>
              <w:rPr>
                <w:rFonts w:ascii="宋体" w:eastAsia="宋体" w:hAnsi="宋体" w:cs="宋体" w:hint="eastAsia"/>
                <w:b/>
                <w:color w:val="000000"/>
                <w:sz w:val="32"/>
                <w:szCs w:val="32"/>
              </w:rPr>
              <w:lastRenderedPageBreak/>
              <w:t>第三部分</w:t>
            </w:r>
            <w:r>
              <w:rPr>
                <w:rFonts w:ascii="宋体" w:eastAsia="宋体" w:hAnsi="宋体" w:cs="宋体"/>
                <w:b/>
                <w:color w:val="000000"/>
                <w:sz w:val="32"/>
                <w:szCs w:val="32"/>
              </w:rPr>
              <w:t>：审核</w:t>
            </w:r>
            <w:r>
              <w:rPr>
                <w:rFonts w:ascii="宋体" w:eastAsia="宋体" w:hAnsi="宋体" w:cs="宋体" w:hint="eastAsia"/>
                <w:b/>
                <w:color w:val="000000"/>
                <w:sz w:val="32"/>
                <w:szCs w:val="32"/>
              </w:rPr>
              <w:t>与</w:t>
            </w:r>
            <w:r>
              <w:rPr>
                <w:rFonts w:ascii="宋体" w:eastAsia="宋体" w:hAnsi="宋体" w:cs="宋体"/>
                <w:b/>
                <w:color w:val="000000"/>
                <w:sz w:val="32"/>
                <w:szCs w:val="32"/>
              </w:rPr>
              <w:t>批准</w:t>
            </w:r>
          </w:p>
        </w:tc>
      </w:tr>
      <w:tr w:rsidR="00CE4484">
        <w:trPr>
          <w:trHeight w:hRule="exact" w:val="226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二级学院</w:t>
            </w:r>
          </w:p>
          <w:p w:rsidR="0013114C"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审核</w:t>
            </w:r>
          </w:p>
          <w:p w:rsidR="00CE4484" w:rsidRDefault="0013114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推荐</w:t>
            </w:r>
            <w:r w:rsidR="00326F8C">
              <w:rPr>
                <w:rFonts w:ascii="宋体" w:eastAsia="宋体" w:hAnsi="宋体" w:cs="宋体" w:hint="eastAsia"/>
                <w:color w:val="000000"/>
                <w:kern w:val="0"/>
                <w:sz w:val="24"/>
                <w:lang w:bidi="ar"/>
              </w:rPr>
              <w:t>意见</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p>
          <w:p w:rsidR="00CE4484" w:rsidRDefault="00CE4484">
            <w:pPr>
              <w:widowControl/>
              <w:jc w:val="center"/>
              <w:textAlignment w:val="center"/>
              <w:rPr>
                <w:rFonts w:ascii="宋体" w:eastAsia="宋体" w:hAnsi="宋体" w:cs="宋体"/>
                <w:color w:val="000000"/>
                <w:kern w:val="0"/>
                <w:sz w:val="24"/>
                <w:lang w:bidi="ar"/>
              </w:rPr>
            </w:pPr>
          </w:p>
          <w:p w:rsidR="00CE4484" w:rsidRDefault="00CE4484">
            <w:pPr>
              <w:widowControl/>
              <w:jc w:val="center"/>
              <w:textAlignment w:val="center"/>
              <w:rPr>
                <w:rFonts w:ascii="宋体" w:eastAsia="宋体" w:hAnsi="宋体" w:cs="宋体"/>
                <w:color w:val="000000"/>
                <w:kern w:val="0"/>
                <w:sz w:val="24"/>
                <w:lang w:bidi="ar"/>
              </w:rPr>
            </w:pPr>
          </w:p>
          <w:p w:rsidR="00CE4484" w:rsidRDefault="00CE4484">
            <w:pPr>
              <w:widowControl/>
              <w:jc w:val="center"/>
              <w:textAlignment w:val="center"/>
              <w:rPr>
                <w:rFonts w:ascii="宋体" w:eastAsia="宋体" w:hAnsi="宋体" w:cs="宋体"/>
                <w:color w:val="000000"/>
                <w:kern w:val="0"/>
                <w:sz w:val="24"/>
                <w:lang w:bidi="ar"/>
              </w:rPr>
            </w:pPr>
          </w:p>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负责人（签字）：</w:t>
            </w:r>
          </w:p>
          <w:p w:rsidR="00CE4484" w:rsidRDefault="00326F8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日期</w:t>
            </w:r>
            <w:r>
              <w:rPr>
                <w:rFonts w:ascii="宋体" w:eastAsia="宋体" w:hAnsi="宋体" w:cs="宋体"/>
                <w:color w:val="000000"/>
                <w:kern w:val="0"/>
                <w:sz w:val="24"/>
                <w:lang w:bidi="ar"/>
              </w:rPr>
              <w:t>：</w:t>
            </w:r>
          </w:p>
        </w:tc>
      </w:tr>
      <w:tr w:rsidR="00CE4484">
        <w:trPr>
          <w:trHeight w:hRule="exact" w:val="226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教务处</w:t>
            </w:r>
          </w:p>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审核意见</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CE4484">
            <w:pPr>
              <w:widowControl/>
              <w:jc w:val="left"/>
              <w:textAlignment w:val="center"/>
              <w:rPr>
                <w:rFonts w:ascii="宋体" w:eastAsia="宋体" w:hAnsi="宋体" w:cs="宋体"/>
                <w:color w:val="000000"/>
                <w:kern w:val="0"/>
                <w:sz w:val="24"/>
                <w:lang w:bidi="ar"/>
              </w:rPr>
            </w:pPr>
          </w:p>
          <w:p w:rsidR="00CE4484" w:rsidRDefault="00CE4484">
            <w:pPr>
              <w:widowControl/>
              <w:jc w:val="center"/>
              <w:textAlignment w:val="center"/>
              <w:rPr>
                <w:rFonts w:ascii="宋体" w:eastAsia="宋体" w:hAnsi="宋体" w:cs="宋体"/>
                <w:color w:val="000000"/>
                <w:kern w:val="0"/>
                <w:sz w:val="24"/>
                <w:lang w:bidi="ar"/>
              </w:rPr>
            </w:pPr>
          </w:p>
          <w:p w:rsidR="00CE4484" w:rsidRDefault="00CE4484">
            <w:pPr>
              <w:widowControl/>
              <w:jc w:val="center"/>
              <w:textAlignment w:val="center"/>
              <w:rPr>
                <w:rFonts w:ascii="宋体" w:eastAsia="宋体" w:hAnsi="宋体" w:cs="宋体"/>
                <w:color w:val="000000"/>
                <w:kern w:val="0"/>
                <w:sz w:val="24"/>
                <w:lang w:bidi="ar"/>
              </w:rPr>
            </w:pPr>
          </w:p>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color w:val="000000"/>
                <w:kern w:val="0"/>
                <w:sz w:val="24"/>
                <w:lang w:bidi="ar"/>
              </w:rPr>
              <w:t xml:space="preserve">             </w:t>
            </w:r>
            <w:r>
              <w:rPr>
                <w:rFonts w:ascii="宋体" w:eastAsia="宋体" w:hAnsi="宋体" w:cs="宋体" w:hint="eastAsia"/>
                <w:color w:val="000000"/>
                <w:kern w:val="0"/>
                <w:sz w:val="24"/>
                <w:lang w:bidi="ar"/>
              </w:rPr>
              <w:t>负责人（签字）：</w:t>
            </w:r>
          </w:p>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日期</w:t>
            </w:r>
            <w:r>
              <w:rPr>
                <w:rFonts w:ascii="宋体" w:eastAsia="宋体" w:hAnsi="宋体" w:cs="宋体"/>
                <w:color w:val="000000"/>
                <w:kern w:val="0"/>
                <w:sz w:val="24"/>
                <w:lang w:bidi="ar"/>
              </w:rPr>
              <w:t>：</w:t>
            </w:r>
          </w:p>
        </w:tc>
      </w:tr>
      <w:tr w:rsidR="00CE4484">
        <w:trPr>
          <w:trHeight w:hRule="exact" w:val="226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科研处</w:t>
            </w:r>
          </w:p>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审核意见</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CE4484">
            <w:pPr>
              <w:widowControl/>
              <w:jc w:val="left"/>
              <w:textAlignment w:val="center"/>
              <w:rPr>
                <w:rFonts w:ascii="宋体" w:eastAsia="宋体" w:hAnsi="宋体" w:cs="宋体"/>
                <w:color w:val="000000"/>
                <w:kern w:val="0"/>
                <w:sz w:val="24"/>
                <w:lang w:bidi="ar"/>
              </w:rPr>
            </w:pPr>
          </w:p>
          <w:p w:rsidR="00CE4484" w:rsidRDefault="00CE4484">
            <w:pPr>
              <w:widowControl/>
              <w:jc w:val="center"/>
              <w:textAlignment w:val="center"/>
              <w:rPr>
                <w:rFonts w:ascii="宋体" w:eastAsia="宋体" w:hAnsi="宋体" w:cs="宋体"/>
                <w:color w:val="000000"/>
                <w:kern w:val="0"/>
                <w:sz w:val="24"/>
                <w:lang w:bidi="ar"/>
              </w:rPr>
            </w:pPr>
          </w:p>
          <w:p w:rsidR="00CE4484" w:rsidRDefault="00CE4484">
            <w:pPr>
              <w:widowControl/>
              <w:jc w:val="center"/>
              <w:textAlignment w:val="center"/>
              <w:rPr>
                <w:rFonts w:ascii="宋体" w:eastAsia="宋体" w:hAnsi="宋体" w:cs="宋体"/>
                <w:color w:val="000000"/>
                <w:kern w:val="0"/>
                <w:sz w:val="24"/>
                <w:lang w:bidi="ar"/>
              </w:rPr>
            </w:pPr>
          </w:p>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负责人（签字）：</w:t>
            </w:r>
          </w:p>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日期</w:t>
            </w:r>
            <w:r>
              <w:rPr>
                <w:rFonts w:ascii="宋体" w:eastAsia="宋体" w:hAnsi="宋体" w:cs="宋体"/>
                <w:color w:val="000000"/>
                <w:kern w:val="0"/>
                <w:sz w:val="24"/>
                <w:lang w:bidi="ar"/>
              </w:rPr>
              <w:t>：</w:t>
            </w:r>
          </w:p>
        </w:tc>
      </w:tr>
      <w:tr w:rsidR="00CE4484">
        <w:trPr>
          <w:trHeight w:hRule="exact" w:val="226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校学术委员会审核意见</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p>
          <w:p w:rsidR="00CE4484" w:rsidRDefault="00CE4484">
            <w:pPr>
              <w:widowControl/>
              <w:jc w:val="center"/>
              <w:textAlignment w:val="center"/>
              <w:rPr>
                <w:rFonts w:ascii="宋体" w:eastAsia="宋体" w:hAnsi="宋体" w:cs="宋体"/>
                <w:color w:val="000000"/>
                <w:kern w:val="0"/>
                <w:sz w:val="24"/>
                <w:lang w:bidi="ar"/>
              </w:rPr>
            </w:pPr>
          </w:p>
          <w:p w:rsidR="00CE4484" w:rsidRDefault="00CE4484">
            <w:pPr>
              <w:widowControl/>
              <w:jc w:val="center"/>
              <w:textAlignment w:val="center"/>
              <w:rPr>
                <w:rFonts w:ascii="宋体" w:eastAsia="宋体" w:hAnsi="宋体" w:cs="宋体"/>
                <w:color w:val="000000"/>
                <w:kern w:val="0"/>
                <w:sz w:val="24"/>
                <w:lang w:bidi="ar"/>
              </w:rPr>
            </w:pPr>
          </w:p>
          <w:p w:rsidR="00CE4484" w:rsidRDefault="00CE4484">
            <w:pPr>
              <w:widowControl/>
              <w:jc w:val="center"/>
              <w:textAlignment w:val="center"/>
              <w:rPr>
                <w:rFonts w:ascii="宋体" w:eastAsia="宋体" w:hAnsi="宋体" w:cs="宋体"/>
                <w:color w:val="000000"/>
                <w:kern w:val="0"/>
                <w:sz w:val="24"/>
                <w:lang w:bidi="ar"/>
              </w:rPr>
            </w:pPr>
          </w:p>
          <w:p w:rsidR="00CE4484" w:rsidRDefault="00326F8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 xml:space="preserve"> </w:t>
            </w:r>
            <w:r>
              <w:rPr>
                <w:rFonts w:ascii="宋体" w:eastAsia="宋体" w:hAnsi="宋体" w:cs="宋体" w:hint="eastAsia"/>
                <w:color w:val="000000"/>
                <w:kern w:val="0"/>
                <w:sz w:val="24"/>
                <w:lang w:bidi="ar"/>
              </w:rPr>
              <w:t>负责人（签字）：</w:t>
            </w:r>
          </w:p>
          <w:p w:rsidR="00CE4484" w:rsidRDefault="00326F8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 xml:space="preserve"> </w:t>
            </w:r>
            <w:r>
              <w:rPr>
                <w:rFonts w:ascii="宋体" w:eastAsia="宋体" w:hAnsi="宋体" w:cs="宋体" w:hint="eastAsia"/>
                <w:color w:val="000000"/>
                <w:kern w:val="0"/>
                <w:sz w:val="24"/>
                <w:lang w:bidi="ar"/>
              </w:rPr>
              <w:t>日期</w:t>
            </w:r>
            <w:r>
              <w:rPr>
                <w:rFonts w:ascii="宋体" w:eastAsia="宋体" w:hAnsi="宋体" w:cs="宋体"/>
                <w:color w:val="000000"/>
                <w:kern w:val="0"/>
                <w:sz w:val="24"/>
                <w:lang w:bidi="ar"/>
              </w:rPr>
              <w:t>：</w:t>
            </w:r>
          </w:p>
        </w:tc>
      </w:tr>
      <w:tr w:rsidR="00CE4484">
        <w:trPr>
          <w:trHeight w:hRule="exact" w:val="226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widowControl/>
              <w:jc w:val="center"/>
              <w:textAlignment w:val="center"/>
              <w:rPr>
                <w:rFonts w:ascii="宋体" w:eastAsia="宋体" w:hAnsi="宋体" w:cs="宋体"/>
                <w:b/>
                <w:color w:val="000000"/>
                <w:sz w:val="24"/>
              </w:rPr>
            </w:pPr>
            <w:r>
              <w:rPr>
                <w:rFonts w:ascii="宋体" w:eastAsia="宋体" w:hAnsi="宋体" w:cs="宋体" w:hint="eastAsia"/>
                <w:color w:val="000000"/>
                <w:kern w:val="0"/>
                <w:sz w:val="24"/>
                <w:lang w:bidi="ar"/>
              </w:rPr>
              <w:t>学校</w:t>
            </w:r>
            <w:r>
              <w:rPr>
                <w:rFonts w:ascii="宋体" w:eastAsia="宋体" w:hAnsi="宋体" w:cs="宋体"/>
                <w:color w:val="000000"/>
                <w:kern w:val="0"/>
                <w:sz w:val="24"/>
                <w:lang w:bidi="ar"/>
              </w:rPr>
              <w:t>人才工作领导小组意见</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CE4484">
            <w:pPr>
              <w:jc w:val="center"/>
              <w:rPr>
                <w:rFonts w:ascii="宋体" w:eastAsia="宋体" w:hAnsi="宋体" w:cs="宋体"/>
                <w:color w:val="000000"/>
                <w:sz w:val="24"/>
              </w:rPr>
            </w:pPr>
          </w:p>
          <w:p w:rsidR="00CE4484" w:rsidRDefault="00CE4484">
            <w:pPr>
              <w:jc w:val="center"/>
              <w:rPr>
                <w:rFonts w:ascii="宋体" w:eastAsia="宋体" w:hAnsi="宋体" w:cs="宋体"/>
                <w:color w:val="000000"/>
                <w:sz w:val="24"/>
              </w:rPr>
            </w:pPr>
          </w:p>
          <w:p w:rsidR="00CE4484" w:rsidRDefault="00CE4484">
            <w:pPr>
              <w:jc w:val="center"/>
              <w:rPr>
                <w:rFonts w:ascii="宋体" w:eastAsia="宋体" w:hAnsi="宋体" w:cs="宋体"/>
                <w:color w:val="000000"/>
                <w:sz w:val="24"/>
              </w:rPr>
            </w:pPr>
          </w:p>
          <w:p w:rsidR="00CE4484" w:rsidRDefault="00CE4484">
            <w:pPr>
              <w:jc w:val="center"/>
              <w:rPr>
                <w:rFonts w:ascii="宋体" w:eastAsia="宋体" w:hAnsi="宋体" w:cs="宋体"/>
                <w:color w:val="000000"/>
                <w:sz w:val="24"/>
              </w:rPr>
            </w:pPr>
          </w:p>
          <w:p w:rsidR="00CE4484" w:rsidRDefault="00326F8C">
            <w:pPr>
              <w:jc w:val="center"/>
              <w:rPr>
                <w:rFonts w:ascii="宋体" w:eastAsia="宋体" w:hAnsi="宋体" w:cs="宋体"/>
                <w:color w:val="000000"/>
                <w:sz w:val="24"/>
              </w:rPr>
            </w:pPr>
            <w:r>
              <w:rPr>
                <w:rFonts w:ascii="宋体" w:eastAsia="宋体" w:hAnsi="宋体" w:cs="宋体" w:hint="eastAsia"/>
                <w:color w:val="000000"/>
                <w:sz w:val="24"/>
              </w:rPr>
              <w:t xml:space="preserve">            负责人（签字）：</w:t>
            </w:r>
          </w:p>
          <w:p w:rsidR="00CE4484" w:rsidRDefault="00326F8C">
            <w:pPr>
              <w:jc w:val="center"/>
              <w:rPr>
                <w:rFonts w:ascii="宋体" w:eastAsia="宋体" w:hAnsi="宋体" w:cs="宋体"/>
                <w:color w:val="000000"/>
                <w:sz w:val="24"/>
              </w:rPr>
            </w:pPr>
            <w:r>
              <w:rPr>
                <w:rFonts w:ascii="宋体" w:eastAsia="宋体" w:hAnsi="宋体" w:cs="宋体" w:hint="eastAsia"/>
                <w:color w:val="000000"/>
                <w:sz w:val="24"/>
              </w:rPr>
              <w:t xml:space="preserve">   日期</w:t>
            </w:r>
            <w:r>
              <w:rPr>
                <w:rFonts w:ascii="宋体" w:eastAsia="宋体" w:hAnsi="宋体" w:cs="宋体"/>
                <w:color w:val="000000"/>
                <w:sz w:val="24"/>
              </w:rPr>
              <w:t>：</w:t>
            </w:r>
          </w:p>
        </w:tc>
      </w:tr>
      <w:tr w:rsidR="00CE4484">
        <w:trPr>
          <w:trHeight w:val="1452"/>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326F8C">
            <w:pPr>
              <w:jc w:val="center"/>
              <w:rPr>
                <w:rFonts w:ascii="宋体" w:eastAsia="宋体" w:hAnsi="宋体" w:cs="宋体"/>
                <w:color w:val="000000"/>
                <w:sz w:val="24"/>
              </w:rPr>
            </w:pPr>
            <w:r>
              <w:rPr>
                <w:rFonts w:ascii="宋体" w:eastAsia="宋体" w:hAnsi="宋体" w:cs="宋体" w:hint="eastAsia"/>
                <w:color w:val="000000"/>
                <w:sz w:val="24"/>
              </w:rPr>
              <w:t>备注</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4484" w:rsidRDefault="00CE4484">
            <w:pPr>
              <w:jc w:val="center"/>
              <w:rPr>
                <w:rFonts w:ascii="宋体" w:eastAsia="宋体" w:hAnsi="宋体" w:cs="宋体"/>
                <w:color w:val="000000"/>
                <w:sz w:val="24"/>
              </w:rPr>
            </w:pPr>
          </w:p>
        </w:tc>
      </w:tr>
    </w:tbl>
    <w:p w:rsidR="00CE4484" w:rsidRDefault="00CE4484"/>
    <w:p w:rsidR="00CE4484" w:rsidRDefault="00326F8C">
      <w:pPr>
        <w:spacing w:line="440" w:lineRule="exact"/>
        <w:rPr>
          <w:sz w:val="24"/>
        </w:rPr>
      </w:pPr>
      <w:r>
        <w:rPr>
          <w:rFonts w:hint="eastAsia"/>
          <w:sz w:val="24"/>
        </w:rPr>
        <w:lastRenderedPageBreak/>
        <w:t>填表</w:t>
      </w:r>
      <w:r>
        <w:rPr>
          <w:sz w:val="24"/>
        </w:rPr>
        <w:t>说明：</w:t>
      </w:r>
    </w:p>
    <w:p w:rsidR="00CE4484" w:rsidRDefault="00326F8C">
      <w:pPr>
        <w:spacing w:line="440" w:lineRule="exact"/>
        <w:rPr>
          <w:sz w:val="24"/>
        </w:rPr>
      </w:pPr>
      <w:r>
        <w:rPr>
          <w:rFonts w:hint="eastAsia"/>
          <w:sz w:val="24"/>
        </w:rPr>
        <w:t>1</w:t>
      </w:r>
      <w:r>
        <w:rPr>
          <w:rFonts w:hint="eastAsia"/>
          <w:sz w:val="24"/>
        </w:rPr>
        <w:t>、人才称号：只</w:t>
      </w:r>
      <w:r>
        <w:rPr>
          <w:sz w:val="24"/>
        </w:rPr>
        <w:t>填写</w:t>
      </w:r>
      <w:r>
        <w:rPr>
          <w:rFonts w:hint="eastAsia"/>
          <w:sz w:val="24"/>
        </w:rPr>
        <w:t>《德州学院“天衢英才”工程实施办法》中的第四条、第五条、第六条所列且</w:t>
      </w:r>
      <w:r>
        <w:rPr>
          <w:sz w:val="24"/>
        </w:rPr>
        <w:t>符合</w:t>
      </w:r>
      <w:r>
        <w:rPr>
          <w:rFonts w:hint="eastAsia"/>
          <w:sz w:val="24"/>
        </w:rPr>
        <w:t>所</w:t>
      </w:r>
      <w:r>
        <w:rPr>
          <w:sz w:val="24"/>
        </w:rPr>
        <w:t>申请</w:t>
      </w:r>
      <w:r>
        <w:rPr>
          <w:rFonts w:hint="eastAsia"/>
          <w:sz w:val="24"/>
        </w:rPr>
        <w:t>人才</w:t>
      </w:r>
      <w:r>
        <w:rPr>
          <w:sz w:val="24"/>
        </w:rPr>
        <w:t>层次的人才称号。</w:t>
      </w:r>
    </w:p>
    <w:p w:rsidR="00CE4484" w:rsidRDefault="00326F8C">
      <w:pPr>
        <w:spacing w:line="440" w:lineRule="exact"/>
        <w:rPr>
          <w:sz w:val="24"/>
        </w:rPr>
      </w:pPr>
      <w:r>
        <w:rPr>
          <w:sz w:val="24"/>
        </w:rPr>
        <w:t>2</w:t>
      </w:r>
      <w:r>
        <w:rPr>
          <w:rFonts w:hint="eastAsia"/>
          <w:sz w:val="24"/>
        </w:rPr>
        <w:t>、主持的项目：只填写</w:t>
      </w:r>
      <w:r>
        <w:rPr>
          <w:sz w:val="24"/>
        </w:rPr>
        <w:t>近五年且</w:t>
      </w:r>
      <w:r>
        <w:rPr>
          <w:rFonts w:hint="eastAsia"/>
          <w:sz w:val="24"/>
        </w:rPr>
        <w:t>符合</w:t>
      </w:r>
      <w:r>
        <w:rPr>
          <w:sz w:val="24"/>
        </w:rPr>
        <w:t>文件所列</w:t>
      </w:r>
      <w:r>
        <w:rPr>
          <w:rFonts w:hint="eastAsia"/>
          <w:sz w:val="24"/>
        </w:rPr>
        <w:t>等级</w:t>
      </w:r>
      <w:r>
        <w:rPr>
          <w:sz w:val="24"/>
        </w:rPr>
        <w:t>的项目，按</w:t>
      </w:r>
      <w:r>
        <w:rPr>
          <w:rFonts w:hint="eastAsia"/>
          <w:sz w:val="24"/>
        </w:rPr>
        <w:t>2016</w:t>
      </w:r>
      <w:r>
        <w:rPr>
          <w:rFonts w:hint="eastAsia"/>
          <w:sz w:val="24"/>
        </w:rPr>
        <w:t>年获得国家自然科学基金（项目编号</w:t>
      </w:r>
      <w:r>
        <w:rPr>
          <w:rFonts w:hint="eastAsia"/>
          <w:sz w:val="24"/>
        </w:rPr>
        <w:t>:XXXXXX</w:t>
      </w:r>
      <w:r>
        <w:rPr>
          <w:rFonts w:hint="eastAsia"/>
          <w:sz w:val="24"/>
        </w:rPr>
        <w:t>），经费</w:t>
      </w:r>
      <w:r>
        <w:rPr>
          <w:rFonts w:hint="eastAsia"/>
          <w:sz w:val="24"/>
        </w:rPr>
        <w:t>30</w:t>
      </w:r>
      <w:r>
        <w:rPr>
          <w:rFonts w:hint="eastAsia"/>
          <w:sz w:val="24"/>
        </w:rPr>
        <w:t>万元格式</w:t>
      </w:r>
      <w:r>
        <w:rPr>
          <w:sz w:val="24"/>
        </w:rPr>
        <w:t>填写</w:t>
      </w:r>
      <w:r>
        <w:rPr>
          <w:rFonts w:hint="eastAsia"/>
          <w:sz w:val="24"/>
        </w:rPr>
        <w:t>。</w:t>
      </w:r>
    </w:p>
    <w:p w:rsidR="00CE4484" w:rsidRDefault="00326F8C">
      <w:pPr>
        <w:spacing w:line="440" w:lineRule="exact"/>
        <w:rPr>
          <w:sz w:val="24"/>
        </w:rPr>
      </w:pPr>
      <w:r>
        <w:rPr>
          <w:sz w:val="24"/>
        </w:rPr>
        <w:t>3</w:t>
      </w:r>
      <w:r>
        <w:rPr>
          <w:rFonts w:hint="eastAsia"/>
          <w:sz w:val="24"/>
        </w:rPr>
        <w:t>、获得的奖项：只填写近五年且符合文件所列等级及</w:t>
      </w:r>
      <w:r>
        <w:rPr>
          <w:sz w:val="24"/>
        </w:rPr>
        <w:t>位次</w:t>
      </w:r>
      <w:r>
        <w:rPr>
          <w:rFonts w:hint="eastAsia"/>
          <w:sz w:val="24"/>
        </w:rPr>
        <w:t>的获奖，按</w:t>
      </w:r>
      <w:r>
        <w:rPr>
          <w:rFonts w:hint="eastAsia"/>
          <w:sz w:val="24"/>
        </w:rPr>
        <w:t>2016</w:t>
      </w:r>
      <w:r>
        <w:rPr>
          <w:rFonts w:hint="eastAsia"/>
          <w:sz w:val="24"/>
        </w:rPr>
        <w:t>年国家自然科学奖一等奖第一位格式填写。</w:t>
      </w:r>
    </w:p>
    <w:p w:rsidR="00CE4484" w:rsidRDefault="00326F8C">
      <w:pPr>
        <w:spacing w:line="440" w:lineRule="exact"/>
        <w:rPr>
          <w:sz w:val="24"/>
        </w:rPr>
      </w:pPr>
      <w:r>
        <w:rPr>
          <w:sz w:val="24"/>
        </w:rPr>
        <w:t>4</w:t>
      </w:r>
      <w:r>
        <w:rPr>
          <w:rFonts w:hint="eastAsia"/>
          <w:sz w:val="24"/>
        </w:rPr>
        <w:t>、论文、专著、</w:t>
      </w:r>
      <w:r>
        <w:rPr>
          <w:sz w:val="24"/>
        </w:rPr>
        <w:t>专利</w:t>
      </w:r>
      <w:r>
        <w:rPr>
          <w:rFonts w:hint="eastAsia"/>
          <w:sz w:val="24"/>
        </w:rPr>
        <w:t>等情况：只填写</w:t>
      </w:r>
      <w:r>
        <w:rPr>
          <w:sz w:val="24"/>
        </w:rPr>
        <w:t>符合</w:t>
      </w:r>
      <w:r>
        <w:rPr>
          <w:rFonts w:hint="eastAsia"/>
          <w:sz w:val="24"/>
        </w:rPr>
        <w:t>《德州学院“天衢英才”工程实施办法》第五条、第六条有关条款的论文、专著、专利。</w:t>
      </w:r>
    </w:p>
    <w:p w:rsidR="00BF2D5C" w:rsidRDefault="00BF2D5C">
      <w:pPr>
        <w:spacing w:line="440" w:lineRule="exact"/>
        <w:rPr>
          <w:rFonts w:hint="eastAsia"/>
          <w:sz w:val="24"/>
        </w:rPr>
      </w:pPr>
      <w:r>
        <w:rPr>
          <w:rFonts w:hint="eastAsia"/>
          <w:sz w:val="24"/>
        </w:rPr>
        <w:t>5</w:t>
      </w:r>
      <w:r>
        <w:rPr>
          <w:rFonts w:hint="eastAsia"/>
          <w:sz w:val="24"/>
        </w:rPr>
        <w:t>、</w:t>
      </w:r>
      <w:r w:rsidRPr="00BF2D5C">
        <w:rPr>
          <w:rFonts w:hint="eastAsia"/>
          <w:sz w:val="24"/>
        </w:rPr>
        <w:t>培养青年教师名单</w:t>
      </w:r>
      <w:r>
        <w:rPr>
          <w:rFonts w:hint="eastAsia"/>
          <w:sz w:val="24"/>
        </w:rPr>
        <w:t>：</w:t>
      </w:r>
      <w:r w:rsidRPr="00BF2D5C">
        <w:rPr>
          <w:rFonts w:hint="eastAsia"/>
          <w:sz w:val="24"/>
        </w:rPr>
        <w:t>只填写</w:t>
      </w:r>
      <w:r>
        <w:rPr>
          <w:rFonts w:hint="eastAsia"/>
          <w:sz w:val="24"/>
        </w:rPr>
        <w:t>研究</w:t>
      </w:r>
      <w:r>
        <w:rPr>
          <w:sz w:val="24"/>
        </w:rPr>
        <w:t>方向、领域一致且需要指导、培养的青年教师。</w:t>
      </w:r>
      <w:r>
        <w:rPr>
          <w:rFonts w:hint="eastAsia"/>
          <w:sz w:val="24"/>
        </w:rPr>
        <w:t>一般</w:t>
      </w:r>
      <w:r>
        <w:rPr>
          <w:sz w:val="24"/>
        </w:rPr>
        <w:t>应</w:t>
      </w:r>
      <w:r>
        <w:rPr>
          <w:rFonts w:hint="eastAsia"/>
          <w:sz w:val="24"/>
        </w:rPr>
        <w:t>为</w:t>
      </w:r>
      <w:r>
        <w:rPr>
          <w:rFonts w:hint="eastAsia"/>
          <w:sz w:val="24"/>
        </w:rPr>
        <w:t>5-7</w:t>
      </w:r>
      <w:r>
        <w:rPr>
          <w:rFonts w:hint="eastAsia"/>
          <w:sz w:val="24"/>
        </w:rPr>
        <w:t>人。</w:t>
      </w:r>
    </w:p>
    <w:p w:rsidR="00CE4484" w:rsidRDefault="00BF2D5C">
      <w:pPr>
        <w:spacing w:line="440" w:lineRule="exact"/>
        <w:rPr>
          <w:sz w:val="24"/>
        </w:rPr>
      </w:pPr>
      <w:r>
        <w:rPr>
          <w:sz w:val="24"/>
        </w:rPr>
        <w:t>6</w:t>
      </w:r>
      <w:r w:rsidR="00326F8C">
        <w:rPr>
          <w:rFonts w:hint="eastAsia"/>
          <w:sz w:val="24"/>
        </w:rPr>
        <w:t>、目标任务（总体）：按《德州学院“天衢英才”工程实施办法》中第五章的有关条款明确写明在团队建设、教学、科研（分项目、获奖、论文论著等）方面的任务。</w:t>
      </w:r>
    </w:p>
    <w:p w:rsidR="00CE4484" w:rsidRDefault="00BF2D5C">
      <w:pPr>
        <w:spacing w:line="440" w:lineRule="exact"/>
        <w:rPr>
          <w:sz w:val="24"/>
        </w:rPr>
      </w:pPr>
      <w:r>
        <w:rPr>
          <w:sz w:val="24"/>
        </w:rPr>
        <w:t>7</w:t>
      </w:r>
      <w:r w:rsidR="00326F8C">
        <w:rPr>
          <w:rFonts w:hint="eastAsia"/>
          <w:sz w:val="24"/>
        </w:rPr>
        <w:t>、目标任务（年度）：将上述总体目标任务分解到年度（按每届四年填写），年度目标任务应明确、具体、简练、便于考核。</w:t>
      </w:r>
    </w:p>
    <w:p w:rsidR="00CE4484" w:rsidRDefault="00BF2D5C">
      <w:pPr>
        <w:spacing w:line="440" w:lineRule="exact"/>
        <w:rPr>
          <w:sz w:val="24"/>
        </w:rPr>
      </w:pPr>
      <w:r>
        <w:rPr>
          <w:sz w:val="24"/>
        </w:rPr>
        <w:t>8</w:t>
      </w:r>
      <w:r w:rsidR="00326F8C">
        <w:rPr>
          <w:rFonts w:hint="eastAsia"/>
          <w:sz w:val="24"/>
        </w:rPr>
        <w:t>、二级学院审核意见：意见</w:t>
      </w:r>
      <w:r w:rsidR="00326F8C">
        <w:rPr>
          <w:sz w:val="24"/>
        </w:rPr>
        <w:t>要明确</w:t>
      </w:r>
      <w:r w:rsidR="00326F8C">
        <w:rPr>
          <w:rFonts w:hint="eastAsia"/>
          <w:sz w:val="24"/>
        </w:rPr>
        <w:t>申请人填报的近</w:t>
      </w:r>
      <w:r w:rsidR="00326F8C">
        <w:rPr>
          <w:rFonts w:hint="eastAsia"/>
          <w:sz w:val="24"/>
        </w:rPr>
        <w:t>5</w:t>
      </w:r>
      <w:r w:rsidR="00326F8C">
        <w:rPr>
          <w:rFonts w:hint="eastAsia"/>
          <w:sz w:val="24"/>
        </w:rPr>
        <w:t>年工作基础是否</w:t>
      </w:r>
      <w:r w:rsidR="00326F8C">
        <w:rPr>
          <w:sz w:val="24"/>
        </w:rPr>
        <w:t>属实</w:t>
      </w:r>
      <w:r w:rsidR="00326F8C">
        <w:rPr>
          <w:rFonts w:hint="eastAsia"/>
          <w:sz w:val="24"/>
        </w:rPr>
        <w:t>，目标任务是否可行、</w:t>
      </w:r>
      <w:r w:rsidR="00326F8C">
        <w:rPr>
          <w:sz w:val="24"/>
        </w:rPr>
        <w:t>实际</w:t>
      </w:r>
      <w:r w:rsidR="00326F8C">
        <w:rPr>
          <w:rFonts w:hint="eastAsia"/>
          <w:sz w:val="24"/>
        </w:rPr>
        <w:t>，是否已经党政联席会议和学术委员会研究及结论。</w:t>
      </w:r>
    </w:p>
    <w:p w:rsidR="00CE4484" w:rsidRDefault="00B72EE2">
      <w:pPr>
        <w:spacing w:line="440" w:lineRule="exact"/>
        <w:rPr>
          <w:sz w:val="24"/>
        </w:rPr>
      </w:pPr>
      <w:r>
        <w:rPr>
          <w:sz w:val="24"/>
        </w:rPr>
        <w:t>9</w:t>
      </w:r>
      <w:r w:rsidR="00326F8C">
        <w:rPr>
          <w:rFonts w:hint="eastAsia"/>
          <w:sz w:val="24"/>
        </w:rPr>
        <w:t>、教务处意见：审核申请人近</w:t>
      </w:r>
      <w:r w:rsidR="00326F8C">
        <w:rPr>
          <w:rFonts w:hint="eastAsia"/>
          <w:sz w:val="24"/>
        </w:rPr>
        <w:t>5</w:t>
      </w:r>
      <w:r w:rsidR="00326F8C">
        <w:rPr>
          <w:rFonts w:hint="eastAsia"/>
          <w:sz w:val="24"/>
        </w:rPr>
        <w:t>年工作基础中有关科研成果的真实性及申请人提出的目标任务中教学任务是否符合申请的相应层次要求，目标任务中</w:t>
      </w:r>
      <w:r w:rsidR="00326F8C">
        <w:rPr>
          <w:sz w:val="24"/>
        </w:rPr>
        <w:t>的教研成果</w:t>
      </w:r>
      <w:r w:rsidR="00326F8C">
        <w:rPr>
          <w:rFonts w:hint="eastAsia"/>
          <w:sz w:val="24"/>
        </w:rPr>
        <w:t>是否可行，意见要对以上内容进行明确。</w:t>
      </w:r>
    </w:p>
    <w:p w:rsidR="00CE4484" w:rsidRDefault="00B72EE2">
      <w:pPr>
        <w:spacing w:line="440" w:lineRule="exact"/>
        <w:rPr>
          <w:sz w:val="24"/>
        </w:rPr>
      </w:pPr>
      <w:r>
        <w:rPr>
          <w:sz w:val="24"/>
        </w:rPr>
        <w:t>10</w:t>
      </w:r>
      <w:r w:rsidR="00326F8C">
        <w:rPr>
          <w:rFonts w:hint="eastAsia"/>
          <w:sz w:val="24"/>
        </w:rPr>
        <w:t>、科研处意见：审核申请人近</w:t>
      </w:r>
      <w:r w:rsidR="00326F8C">
        <w:rPr>
          <w:rFonts w:hint="eastAsia"/>
          <w:sz w:val="24"/>
        </w:rPr>
        <w:t>5</w:t>
      </w:r>
      <w:r w:rsidR="00326F8C">
        <w:rPr>
          <w:rFonts w:hint="eastAsia"/>
          <w:sz w:val="24"/>
        </w:rPr>
        <w:t>年工作基础中有关科研成果的真实性及申请人提出目标任务的可行性，</w:t>
      </w:r>
      <w:r w:rsidR="00326F8C">
        <w:rPr>
          <w:sz w:val="24"/>
        </w:rPr>
        <w:t>意见要对以上内容进行明确</w:t>
      </w:r>
      <w:r w:rsidR="00326F8C">
        <w:rPr>
          <w:rFonts w:hint="eastAsia"/>
          <w:sz w:val="24"/>
        </w:rPr>
        <w:t>并结合</w:t>
      </w:r>
      <w:r w:rsidR="00326F8C">
        <w:rPr>
          <w:sz w:val="24"/>
        </w:rPr>
        <w:t>教务处审核情况对</w:t>
      </w:r>
      <w:r w:rsidR="00326F8C">
        <w:rPr>
          <w:rFonts w:hint="eastAsia"/>
          <w:sz w:val="24"/>
        </w:rPr>
        <w:t>是否符合</w:t>
      </w:r>
      <w:r w:rsidR="00326F8C">
        <w:rPr>
          <w:sz w:val="24"/>
        </w:rPr>
        <w:t>申请的层次给出初步意见。</w:t>
      </w:r>
      <w:bookmarkStart w:id="0" w:name="_GoBack"/>
      <w:bookmarkEnd w:id="0"/>
    </w:p>
    <w:p w:rsidR="00CE4484" w:rsidRDefault="00CE4484">
      <w:pPr>
        <w:spacing w:line="440" w:lineRule="exact"/>
        <w:rPr>
          <w:sz w:val="24"/>
        </w:rPr>
      </w:pPr>
    </w:p>
    <w:sectPr w:rsidR="00CE4484">
      <w:footerReference w:type="default" r:id="rId7"/>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E45" w:rsidRDefault="006D1E45">
      <w:r>
        <w:separator/>
      </w:r>
    </w:p>
  </w:endnote>
  <w:endnote w:type="continuationSeparator" w:id="0">
    <w:p w:rsidR="006D1E45" w:rsidRDefault="006D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447104"/>
    </w:sdtPr>
    <w:sdtEndPr/>
    <w:sdtContent>
      <w:sdt>
        <w:sdtPr>
          <w:id w:val="1728636285"/>
        </w:sdtPr>
        <w:sdtEndPr/>
        <w:sdtContent>
          <w:p w:rsidR="00CE4484" w:rsidRDefault="00326F8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72EE2">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72EE2">
              <w:rPr>
                <w:b/>
                <w:bCs/>
                <w:noProof/>
              </w:rPr>
              <w:t>4</w:t>
            </w:r>
            <w:r>
              <w:rPr>
                <w:b/>
                <w:bCs/>
                <w:sz w:val="24"/>
                <w:szCs w:val="24"/>
              </w:rPr>
              <w:fldChar w:fldCharType="end"/>
            </w:r>
          </w:p>
        </w:sdtContent>
      </w:sdt>
    </w:sdtContent>
  </w:sdt>
  <w:p w:rsidR="00CE4484" w:rsidRDefault="00CE44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E45" w:rsidRDefault="006D1E45">
      <w:r>
        <w:separator/>
      </w:r>
    </w:p>
  </w:footnote>
  <w:footnote w:type="continuationSeparator" w:id="0">
    <w:p w:rsidR="006D1E45" w:rsidRDefault="006D1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5E"/>
    <w:rsid w:val="000C5138"/>
    <w:rsid w:val="001144BC"/>
    <w:rsid w:val="0013114C"/>
    <w:rsid w:val="00167A72"/>
    <w:rsid w:val="00196DF6"/>
    <w:rsid w:val="001A7888"/>
    <w:rsid w:val="001B413C"/>
    <w:rsid w:val="001E5F58"/>
    <w:rsid w:val="00202EBC"/>
    <w:rsid w:val="00237E9C"/>
    <w:rsid w:val="00257198"/>
    <w:rsid w:val="002A17C1"/>
    <w:rsid w:val="002B121F"/>
    <w:rsid w:val="002E0976"/>
    <w:rsid w:val="002E1E33"/>
    <w:rsid w:val="002F0377"/>
    <w:rsid w:val="002F3C31"/>
    <w:rsid w:val="00303055"/>
    <w:rsid w:val="00326F8C"/>
    <w:rsid w:val="003411D6"/>
    <w:rsid w:val="00341EE8"/>
    <w:rsid w:val="003767B6"/>
    <w:rsid w:val="003B018C"/>
    <w:rsid w:val="003C7E37"/>
    <w:rsid w:val="003E7EFD"/>
    <w:rsid w:val="004206E1"/>
    <w:rsid w:val="00427FEA"/>
    <w:rsid w:val="00452AB9"/>
    <w:rsid w:val="004947F7"/>
    <w:rsid w:val="00496781"/>
    <w:rsid w:val="004B67FC"/>
    <w:rsid w:val="005349DF"/>
    <w:rsid w:val="00534F4C"/>
    <w:rsid w:val="00541879"/>
    <w:rsid w:val="005B1B55"/>
    <w:rsid w:val="005E767C"/>
    <w:rsid w:val="00607785"/>
    <w:rsid w:val="006225AB"/>
    <w:rsid w:val="00647468"/>
    <w:rsid w:val="006706F0"/>
    <w:rsid w:val="00693066"/>
    <w:rsid w:val="006B457E"/>
    <w:rsid w:val="006B475E"/>
    <w:rsid w:val="006D1E45"/>
    <w:rsid w:val="006D6125"/>
    <w:rsid w:val="006E6A7B"/>
    <w:rsid w:val="00760BF9"/>
    <w:rsid w:val="00792B5E"/>
    <w:rsid w:val="007D23FF"/>
    <w:rsid w:val="00802149"/>
    <w:rsid w:val="00804BAA"/>
    <w:rsid w:val="00814E9C"/>
    <w:rsid w:val="00817D3C"/>
    <w:rsid w:val="00827916"/>
    <w:rsid w:val="00884964"/>
    <w:rsid w:val="008D1898"/>
    <w:rsid w:val="009358FF"/>
    <w:rsid w:val="00950681"/>
    <w:rsid w:val="00953E48"/>
    <w:rsid w:val="00970560"/>
    <w:rsid w:val="00993182"/>
    <w:rsid w:val="009A6D5E"/>
    <w:rsid w:val="009E6265"/>
    <w:rsid w:val="00A01A72"/>
    <w:rsid w:val="00A064F1"/>
    <w:rsid w:val="00A06FFA"/>
    <w:rsid w:val="00A10BA5"/>
    <w:rsid w:val="00A27FCB"/>
    <w:rsid w:val="00A358C9"/>
    <w:rsid w:val="00AD2BD7"/>
    <w:rsid w:val="00AF3BFC"/>
    <w:rsid w:val="00B07205"/>
    <w:rsid w:val="00B53627"/>
    <w:rsid w:val="00B72EE2"/>
    <w:rsid w:val="00B77420"/>
    <w:rsid w:val="00B80048"/>
    <w:rsid w:val="00B82CBB"/>
    <w:rsid w:val="00B95EF1"/>
    <w:rsid w:val="00BD0651"/>
    <w:rsid w:val="00BF2D5C"/>
    <w:rsid w:val="00C00938"/>
    <w:rsid w:val="00C10626"/>
    <w:rsid w:val="00C340DA"/>
    <w:rsid w:val="00C47316"/>
    <w:rsid w:val="00C5139D"/>
    <w:rsid w:val="00C658BE"/>
    <w:rsid w:val="00C743E9"/>
    <w:rsid w:val="00C87E8E"/>
    <w:rsid w:val="00C90194"/>
    <w:rsid w:val="00C93A1D"/>
    <w:rsid w:val="00CA7794"/>
    <w:rsid w:val="00CC321E"/>
    <w:rsid w:val="00CD5559"/>
    <w:rsid w:val="00CE4484"/>
    <w:rsid w:val="00D03A3F"/>
    <w:rsid w:val="00D078CF"/>
    <w:rsid w:val="00D536D9"/>
    <w:rsid w:val="00D53D7B"/>
    <w:rsid w:val="00D66267"/>
    <w:rsid w:val="00D76FC3"/>
    <w:rsid w:val="00D82E09"/>
    <w:rsid w:val="00DB6E7A"/>
    <w:rsid w:val="00DC1313"/>
    <w:rsid w:val="00DF0F84"/>
    <w:rsid w:val="00E31755"/>
    <w:rsid w:val="00E318FC"/>
    <w:rsid w:val="00E4189E"/>
    <w:rsid w:val="00E553A1"/>
    <w:rsid w:val="00EB6836"/>
    <w:rsid w:val="00F0765F"/>
    <w:rsid w:val="00F25A4B"/>
    <w:rsid w:val="00F33985"/>
    <w:rsid w:val="00F37F86"/>
    <w:rsid w:val="00F466B5"/>
    <w:rsid w:val="00F555C2"/>
    <w:rsid w:val="00F767D6"/>
    <w:rsid w:val="00F91294"/>
    <w:rsid w:val="00FC2EFA"/>
    <w:rsid w:val="04790342"/>
    <w:rsid w:val="07F97F54"/>
    <w:rsid w:val="110F7FD2"/>
    <w:rsid w:val="1CFF534D"/>
    <w:rsid w:val="312A14D6"/>
    <w:rsid w:val="40C76E05"/>
    <w:rsid w:val="75C52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DFAC25-1A10-42D7-A26C-0FF88011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30</cp:revision>
  <cp:lastPrinted>2019-08-21T08:30:00Z</cp:lastPrinted>
  <dcterms:created xsi:type="dcterms:W3CDTF">2019-08-21T09:15:00Z</dcterms:created>
  <dcterms:modified xsi:type="dcterms:W3CDTF">2021-11-23T01:23:00Z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19ED216FB06C4249BA241002DCB07287</vt:lpwstr>
  </property>
</Properties>
</file>